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164F" w14:textId="4DDE3684" w:rsidR="000F76D0" w:rsidRDefault="00B16CF4" w:rsidP="00301171">
      <w:pPr>
        <w:pStyle w:val="Green1"/>
        <w:rPr>
          <w:rFonts w:asciiTheme="minorHAnsi" w:eastAsiaTheme="minorHAnsi" w:hAnsiTheme="minorHAnsi" w:cstheme="minorBidi"/>
          <w:b/>
          <w:bCs/>
          <w:color w:val="385623" w:themeColor="accent6" w:themeShade="80"/>
          <w:sz w:val="28"/>
          <w:szCs w:val="28"/>
        </w:rPr>
      </w:pPr>
      <w:r>
        <w:rPr>
          <w:rFonts w:asciiTheme="minorHAnsi" w:eastAsiaTheme="minorHAnsi" w:hAnsiTheme="minorHAnsi" w:cstheme="minorBidi"/>
          <w:b/>
          <w:bCs/>
          <w:color w:val="385623" w:themeColor="accent6" w:themeShade="80"/>
          <w:sz w:val="28"/>
          <w:szCs w:val="28"/>
        </w:rPr>
        <w:t xml:space="preserve"> </w:t>
      </w:r>
    </w:p>
    <w:p w14:paraId="3D342D32" w14:textId="427C5556" w:rsidR="00BD6D2F" w:rsidRPr="00301171" w:rsidRDefault="00966380" w:rsidP="00301171">
      <w:pPr>
        <w:pStyle w:val="Green1"/>
        <w:jc w:val="center"/>
        <w:outlineLvl w:val="9"/>
        <w:rPr>
          <w:rFonts w:asciiTheme="minorHAnsi" w:eastAsiaTheme="minorHAnsi" w:hAnsiTheme="minorHAnsi" w:cstheme="minorBidi"/>
          <w:b/>
          <w:bCs/>
          <w:color w:val="385623" w:themeColor="accent6" w:themeShade="80"/>
          <w:sz w:val="28"/>
          <w:szCs w:val="28"/>
        </w:rPr>
      </w:pPr>
      <w:bookmarkStart w:id="0" w:name="_Toc72415391"/>
      <w:r w:rsidRPr="00966380">
        <w:rPr>
          <w:rFonts w:asciiTheme="minorHAnsi" w:eastAsiaTheme="minorHAnsi" w:hAnsiTheme="minorHAnsi" w:cstheme="minorBidi"/>
          <w:b/>
          <w:bCs/>
          <w:color w:val="385623" w:themeColor="accent6" w:themeShade="80"/>
          <w:sz w:val="28"/>
          <w:szCs w:val="28"/>
        </w:rPr>
        <w:t>Facilitator’s Guide: The Scaling Scan Virtual Workshop</w:t>
      </w:r>
      <w:bookmarkStart w:id="1" w:name="_Toc72415668"/>
      <w:bookmarkEnd w:id="0"/>
    </w:p>
    <w:p w14:paraId="71C2EFED" w14:textId="4BD172F6" w:rsidR="00367D43" w:rsidRDefault="00513639" w:rsidP="00BD6D2F">
      <w:pPr>
        <w:pStyle w:val="Heading1"/>
        <w:rPr>
          <w:b/>
          <w:bCs/>
          <w:color w:val="385623" w:themeColor="accent6" w:themeShade="80"/>
        </w:rPr>
      </w:pPr>
      <w:r>
        <w:rPr>
          <w:b/>
          <w:bCs/>
          <w:color w:val="385623" w:themeColor="accent6" w:themeShade="80"/>
        </w:rPr>
        <w:t>Introduction</w:t>
      </w:r>
      <w:bookmarkEnd w:id="1"/>
    </w:p>
    <w:p w14:paraId="0E64962E" w14:textId="77777777" w:rsidR="00B978A5" w:rsidRPr="00B978A5" w:rsidRDefault="00B978A5" w:rsidP="00B978A5">
      <w:pPr>
        <w:autoSpaceDE w:val="0"/>
        <w:autoSpaceDN w:val="0"/>
        <w:adjustRightInd w:val="0"/>
        <w:spacing w:after="0" w:line="240" w:lineRule="auto"/>
        <w:rPr>
          <w:rFonts w:ascii="Calibri" w:hAnsi="Calibri" w:cs="Calibri"/>
          <w:color w:val="000000"/>
          <w:sz w:val="24"/>
          <w:szCs w:val="24"/>
        </w:rPr>
      </w:pPr>
    </w:p>
    <w:p w14:paraId="6E7C38C9" w14:textId="29D77A79" w:rsidR="00F90454" w:rsidRDefault="00BD6D2F" w:rsidP="00B978A5">
      <w:pPr>
        <w:jc w:val="both"/>
        <w:rPr>
          <w:rFonts w:cs="Times New Roman"/>
          <w:color w:val="000000"/>
        </w:rPr>
      </w:pPr>
      <w:r>
        <w:t xml:space="preserve">Scaling something that has shown success at small scale in (semi-) controlled project settings requires very different skills, </w:t>
      </w:r>
      <w:proofErr w:type="gramStart"/>
      <w:r>
        <w:t>partners</w:t>
      </w:r>
      <w:proofErr w:type="gramEnd"/>
      <w:r>
        <w:t xml:space="preserve"> and ways of working. Against common belief, not everything can and should be scaled, and many organizations and projects are not geared to scale. CIMMYT/GIZ</w:t>
      </w:r>
      <w:r>
        <w:rPr>
          <w:position w:val="8"/>
          <w:sz w:val="14"/>
          <w:szCs w:val="14"/>
          <w:vertAlign w:val="superscript"/>
        </w:rPr>
        <w:t xml:space="preserve">1 </w:t>
      </w:r>
      <w:r>
        <w:t xml:space="preserve">and SNV Netherlands developed the Scaling Scan (SS) for project teams and partners to do a quick assessment of what scaling implies in their </w:t>
      </w:r>
      <w:proofErr w:type="gramStart"/>
      <w:r>
        <w:t>particular context</w:t>
      </w:r>
      <w:proofErr w:type="gramEnd"/>
      <w:r>
        <w:t xml:space="preserve">, where bottlenecks and opportunities lie and what is within the sphere of control, influence and interest of the project team. It helps teams to agree on a scaling ambition that is responsible (“do no harm” and “leave no one behind”) and realistic given the context in which the project implements its intervention. At the core of the Scaling Scan is a scalability assessment where project teams score ten different scaling elements. An important outcome can be that participants need to invest time and resources to improve the situation of some scaling components such as Collaboration, Finance, </w:t>
      </w:r>
      <w:proofErr w:type="gramStart"/>
      <w:r>
        <w:t>Policy</w:t>
      </w:r>
      <w:proofErr w:type="gramEnd"/>
      <w:r>
        <w:t xml:space="preserve"> and Leadership. The project teams can repeat the Scaling Scan exercise each year to act upon new priorities, </w:t>
      </w:r>
      <w:proofErr w:type="gramStart"/>
      <w:r>
        <w:t>bottlenecks</w:t>
      </w:r>
      <w:proofErr w:type="gramEnd"/>
      <w:r>
        <w:t xml:space="preserve"> and opportunities. </w:t>
      </w:r>
    </w:p>
    <w:p w14:paraId="0AA9ECD9" w14:textId="18A37A5D" w:rsidR="00513639" w:rsidRDefault="00513639" w:rsidP="00664513">
      <w:pPr>
        <w:jc w:val="both"/>
        <w:rPr>
          <w:rFonts w:cs="Times New Roman"/>
          <w:color w:val="000000"/>
        </w:rPr>
      </w:pPr>
      <w:r w:rsidRPr="00513639">
        <w:rPr>
          <w:rFonts w:cs="Times New Roman"/>
          <w:color w:val="000000"/>
        </w:rPr>
        <w:t xml:space="preserve">This guide is intended </w:t>
      </w:r>
      <w:r w:rsidR="00BD6D2F">
        <w:rPr>
          <w:rFonts w:cs="Times New Roman"/>
          <w:color w:val="000000"/>
        </w:rPr>
        <w:t>to provide clarity to facilitators and project leaders of the GIC WG</w:t>
      </w:r>
      <w:r w:rsidRPr="00513639">
        <w:rPr>
          <w:rFonts w:cs="Times New Roman"/>
          <w:color w:val="000000"/>
        </w:rPr>
        <w:t>.</w:t>
      </w:r>
    </w:p>
    <w:p w14:paraId="708CAEB6" w14:textId="77777777" w:rsidR="00C96317" w:rsidRPr="00C96317" w:rsidRDefault="00C96317" w:rsidP="00994BA8">
      <w:pPr>
        <w:pStyle w:val="ListParagraph"/>
        <w:numPr>
          <w:ilvl w:val="0"/>
          <w:numId w:val="5"/>
        </w:numPr>
        <w:spacing w:line="240" w:lineRule="auto"/>
        <w:jc w:val="both"/>
        <w:rPr>
          <w:rFonts w:asciiTheme="minorHAnsi" w:hAnsiTheme="minorHAnsi" w:cs="Times New Roman"/>
          <w:color w:val="000000"/>
          <w:lang w:val="en-US"/>
        </w:rPr>
      </w:pPr>
      <w:r w:rsidRPr="00C96317">
        <w:rPr>
          <w:rFonts w:asciiTheme="minorHAnsi" w:hAnsiTheme="minorHAnsi" w:cs="Times New Roman"/>
          <w:b/>
          <w:bCs/>
          <w:color w:val="000000"/>
          <w:lang w:val="en-US"/>
        </w:rPr>
        <w:t>Facilitators:</w:t>
      </w:r>
      <w:r w:rsidRPr="00C96317">
        <w:rPr>
          <w:rFonts w:asciiTheme="minorHAnsi" w:hAnsiTheme="minorHAnsi" w:cs="Times New Roman"/>
          <w:color w:val="000000"/>
          <w:lang w:val="en-US"/>
        </w:rPr>
        <w:t xml:space="preserve"> 1-2 experienced facilitators</w:t>
      </w:r>
    </w:p>
    <w:p w14:paraId="1B0C80A1" w14:textId="32D8B55E" w:rsidR="00BD6D2F" w:rsidRPr="00BD6D2F" w:rsidRDefault="00BD6D2F" w:rsidP="00994BA8">
      <w:pPr>
        <w:pStyle w:val="ListParagraph"/>
        <w:numPr>
          <w:ilvl w:val="0"/>
          <w:numId w:val="5"/>
        </w:numPr>
        <w:spacing w:line="240" w:lineRule="auto"/>
        <w:jc w:val="both"/>
        <w:rPr>
          <w:rFonts w:asciiTheme="minorHAnsi" w:hAnsiTheme="minorHAnsi" w:cs="Times New Roman"/>
          <w:color w:val="000000"/>
          <w:lang w:val="en-US"/>
        </w:rPr>
      </w:pPr>
      <w:r w:rsidRPr="00BD6D2F">
        <w:rPr>
          <w:rFonts w:asciiTheme="minorHAnsi" w:hAnsiTheme="minorHAnsi" w:cs="Times New Roman"/>
          <w:b/>
          <w:bCs/>
          <w:color w:val="000000"/>
          <w:lang w:val="en-US"/>
        </w:rPr>
        <w:t>Participants:</w:t>
      </w:r>
      <w:r>
        <w:rPr>
          <w:rFonts w:asciiTheme="minorHAnsi" w:hAnsiTheme="minorHAnsi" w:cs="Times New Roman"/>
          <w:color w:val="000000"/>
          <w:lang w:val="en-US"/>
        </w:rPr>
        <w:t xml:space="preserve"> GIC WG members per country and sustainable mechanization partners and allies. </w:t>
      </w:r>
    </w:p>
    <w:p w14:paraId="6017822A" w14:textId="7296B78D" w:rsidR="00C96317" w:rsidRPr="00C96317" w:rsidRDefault="000F0175" w:rsidP="00994BA8">
      <w:pPr>
        <w:pStyle w:val="ListParagraph"/>
        <w:numPr>
          <w:ilvl w:val="0"/>
          <w:numId w:val="5"/>
        </w:numPr>
        <w:spacing w:line="240" w:lineRule="auto"/>
        <w:jc w:val="both"/>
        <w:rPr>
          <w:rFonts w:asciiTheme="minorHAnsi" w:hAnsiTheme="minorHAnsi" w:cs="Times New Roman"/>
          <w:color w:val="000000"/>
          <w:lang w:val="en-US"/>
        </w:rPr>
      </w:pPr>
      <w:r>
        <w:rPr>
          <w:rFonts w:asciiTheme="minorHAnsi" w:hAnsiTheme="minorHAnsi" w:cs="Times New Roman"/>
          <w:b/>
          <w:bCs/>
          <w:color w:val="000000"/>
          <w:lang w:val="en-US"/>
        </w:rPr>
        <w:t>Group size</w:t>
      </w:r>
      <w:r w:rsidR="00C96317" w:rsidRPr="00C96317">
        <w:rPr>
          <w:rFonts w:asciiTheme="minorHAnsi" w:hAnsiTheme="minorHAnsi" w:cs="Times New Roman"/>
          <w:b/>
          <w:bCs/>
          <w:color w:val="000000"/>
          <w:lang w:val="en-US"/>
        </w:rPr>
        <w:t>:</w:t>
      </w:r>
      <w:r w:rsidR="00C96317" w:rsidRPr="00C96317">
        <w:rPr>
          <w:rFonts w:asciiTheme="minorHAnsi" w:hAnsiTheme="minorHAnsi" w:cs="Times New Roman"/>
          <w:color w:val="000000"/>
          <w:lang w:val="en-US"/>
        </w:rPr>
        <w:t xml:space="preserve"> </w:t>
      </w:r>
      <w:r w:rsidR="00C96317">
        <w:rPr>
          <w:rFonts w:asciiTheme="minorHAnsi" w:hAnsiTheme="minorHAnsi" w:cs="Times New Roman"/>
          <w:color w:val="000000"/>
          <w:lang w:val="en-US"/>
        </w:rPr>
        <w:t>10</w:t>
      </w:r>
      <w:r w:rsidR="00C96317" w:rsidRPr="00C96317">
        <w:rPr>
          <w:rFonts w:asciiTheme="minorHAnsi" w:hAnsiTheme="minorHAnsi" w:cs="Times New Roman"/>
          <w:color w:val="000000"/>
          <w:lang w:val="en-US"/>
        </w:rPr>
        <w:t>-</w:t>
      </w:r>
      <w:r w:rsidR="00C96317">
        <w:rPr>
          <w:rFonts w:asciiTheme="minorHAnsi" w:hAnsiTheme="minorHAnsi" w:cs="Times New Roman"/>
          <w:color w:val="000000"/>
          <w:lang w:val="en-US"/>
        </w:rPr>
        <w:t>20</w:t>
      </w:r>
    </w:p>
    <w:p w14:paraId="13B2D69A" w14:textId="6C221440" w:rsidR="00C96317" w:rsidRDefault="00966380" w:rsidP="00994BA8">
      <w:pPr>
        <w:pStyle w:val="ListParagraph"/>
        <w:numPr>
          <w:ilvl w:val="0"/>
          <w:numId w:val="5"/>
        </w:numPr>
        <w:spacing w:line="240" w:lineRule="auto"/>
        <w:jc w:val="both"/>
        <w:rPr>
          <w:rFonts w:asciiTheme="minorHAnsi" w:hAnsiTheme="minorHAnsi" w:cs="Times New Roman"/>
          <w:color w:val="000000"/>
          <w:lang w:val="en-US"/>
        </w:rPr>
      </w:pPr>
      <w:r>
        <w:rPr>
          <w:rFonts w:asciiTheme="minorHAnsi" w:hAnsiTheme="minorHAnsi" w:cs="Times New Roman"/>
          <w:b/>
          <w:bCs/>
          <w:color w:val="000000"/>
          <w:lang w:val="en-US"/>
        </w:rPr>
        <w:t>Total t</w:t>
      </w:r>
      <w:r w:rsidR="00C96317" w:rsidRPr="00C96317">
        <w:rPr>
          <w:rFonts w:asciiTheme="minorHAnsi" w:hAnsiTheme="minorHAnsi" w:cs="Times New Roman"/>
          <w:b/>
          <w:bCs/>
          <w:color w:val="000000"/>
          <w:lang w:val="en-US"/>
        </w:rPr>
        <w:t>ime:</w:t>
      </w:r>
      <w:r w:rsidR="00C96317" w:rsidRPr="00C96317">
        <w:rPr>
          <w:rFonts w:asciiTheme="minorHAnsi" w:hAnsiTheme="minorHAnsi" w:cs="Times New Roman"/>
          <w:color w:val="000000"/>
          <w:lang w:val="en-US"/>
        </w:rPr>
        <w:t xml:space="preserve"> </w:t>
      </w:r>
      <w:r w:rsidR="00637C0D">
        <w:rPr>
          <w:rFonts w:asciiTheme="minorHAnsi" w:hAnsiTheme="minorHAnsi" w:cs="Times New Roman"/>
          <w:color w:val="000000"/>
          <w:lang w:val="en-US"/>
        </w:rPr>
        <w:t>6-</w:t>
      </w:r>
      <w:r w:rsidR="005D59FA">
        <w:rPr>
          <w:rFonts w:asciiTheme="minorHAnsi" w:hAnsiTheme="minorHAnsi" w:cs="Times New Roman"/>
          <w:color w:val="000000"/>
          <w:lang w:val="en-US"/>
        </w:rPr>
        <w:t>8</w:t>
      </w:r>
      <w:r w:rsidR="00C96317">
        <w:rPr>
          <w:rFonts w:asciiTheme="minorHAnsi" w:hAnsiTheme="minorHAnsi" w:cs="Times New Roman"/>
          <w:color w:val="000000"/>
          <w:lang w:val="en-US"/>
        </w:rPr>
        <w:t xml:space="preserve"> </w:t>
      </w:r>
      <w:proofErr w:type="spellStart"/>
      <w:r w:rsidR="00C96317">
        <w:rPr>
          <w:rFonts w:asciiTheme="minorHAnsi" w:hAnsiTheme="minorHAnsi" w:cs="Times New Roman"/>
          <w:color w:val="000000"/>
          <w:lang w:val="en-US"/>
        </w:rPr>
        <w:t>hrs</w:t>
      </w:r>
      <w:proofErr w:type="spellEnd"/>
    </w:p>
    <w:p w14:paraId="726FC7E5" w14:textId="6B9C6787" w:rsidR="00577EC3" w:rsidRPr="00C96317" w:rsidRDefault="00577EC3" w:rsidP="00994BA8">
      <w:pPr>
        <w:pStyle w:val="ListParagraph"/>
        <w:numPr>
          <w:ilvl w:val="0"/>
          <w:numId w:val="5"/>
        </w:numPr>
        <w:spacing w:line="240" w:lineRule="auto"/>
        <w:jc w:val="both"/>
        <w:rPr>
          <w:rFonts w:asciiTheme="minorHAnsi" w:hAnsiTheme="minorHAnsi" w:cs="Times New Roman"/>
          <w:color w:val="000000"/>
          <w:lang w:val="en-US"/>
        </w:rPr>
      </w:pPr>
      <w:r>
        <w:rPr>
          <w:rFonts w:asciiTheme="minorHAnsi" w:hAnsiTheme="minorHAnsi" w:cs="Times New Roman"/>
          <w:b/>
          <w:bCs/>
          <w:color w:val="000000"/>
          <w:lang w:val="en-US"/>
        </w:rPr>
        <w:t>Platform:</w:t>
      </w:r>
      <w:r>
        <w:rPr>
          <w:rFonts w:asciiTheme="minorHAnsi" w:hAnsiTheme="minorHAnsi" w:cs="Times New Roman"/>
          <w:color w:val="000000"/>
          <w:lang w:val="en-US"/>
        </w:rPr>
        <w:t xml:space="preserve"> Microsoft Teams</w:t>
      </w:r>
    </w:p>
    <w:p w14:paraId="73F9A5C3" w14:textId="0D6F1525" w:rsidR="009A4FBA" w:rsidRDefault="009A4FBA" w:rsidP="004D1AEC">
      <w:pPr>
        <w:pStyle w:val="Default"/>
        <w:jc w:val="both"/>
        <w:rPr>
          <w:rFonts w:ascii="Calibri" w:hAnsi="Calibri" w:cs="Calibri"/>
          <w:sz w:val="22"/>
          <w:szCs w:val="22"/>
        </w:rPr>
      </w:pPr>
    </w:p>
    <w:p w14:paraId="37C3A40D" w14:textId="3972EFE7" w:rsidR="00E54555" w:rsidRDefault="00BD6D2F" w:rsidP="00BD6D2F">
      <w:pPr>
        <w:pStyle w:val="Default"/>
        <w:jc w:val="both"/>
        <w:outlineLvl w:val="0"/>
        <w:rPr>
          <w:rFonts w:ascii="Calibri" w:eastAsiaTheme="majorEastAsia" w:hAnsi="Calibri" w:cs="Calibri"/>
          <w:color w:val="385623" w:themeColor="accent6" w:themeShade="80"/>
          <w:sz w:val="26"/>
          <w:szCs w:val="26"/>
        </w:rPr>
      </w:pPr>
      <w:r>
        <w:rPr>
          <w:rFonts w:ascii="Calibri" w:eastAsiaTheme="majorEastAsia" w:hAnsi="Calibri" w:cs="Calibri"/>
          <w:color w:val="385623" w:themeColor="accent6" w:themeShade="80"/>
          <w:sz w:val="26"/>
          <w:szCs w:val="26"/>
        </w:rPr>
        <w:t>O</w:t>
      </w:r>
      <w:r w:rsidR="00FA2BFC">
        <w:rPr>
          <w:rFonts w:ascii="Calibri" w:eastAsiaTheme="majorEastAsia" w:hAnsi="Calibri" w:cs="Calibri"/>
          <w:color w:val="385623" w:themeColor="accent6" w:themeShade="80"/>
          <w:sz w:val="26"/>
          <w:szCs w:val="26"/>
        </w:rPr>
        <w:t>bjective(s)</w:t>
      </w:r>
    </w:p>
    <w:p w14:paraId="3CE56D7C" w14:textId="616F0948" w:rsidR="00766782" w:rsidRDefault="005066D3" w:rsidP="004D1AEC">
      <w:pPr>
        <w:pStyle w:val="Default"/>
        <w:jc w:val="both"/>
        <w:rPr>
          <w:rFonts w:asciiTheme="minorHAnsi" w:hAnsiTheme="minorHAnsi" w:cs="Times New Roman"/>
          <w:sz w:val="22"/>
          <w:szCs w:val="22"/>
        </w:rPr>
      </w:pPr>
      <w:r w:rsidRPr="005066D3">
        <w:rPr>
          <w:rFonts w:asciiTheme="minorHAnsi" w:hAnsiTheme="minorHAnsi" w:cs="Times New Roman"/>
          <w:sz w:val="22"/>
          <w:szCs w:val="22"/>
        </w:rPr>
        <w:t>The</w:t>
      </w:r>
      <w:r w:rsidR="00FA2BFC">
        <w:rPr>
          <w:rFonts w:asciiTheme="minorHAnsi" w:hAnsiTheme="minorHAnsi" w:cs="Times New Roman"/>
          <w:sz w:val="22"/>
          <w:szCs w:val="22"/>
        </w:rPr>
        <w:t xml:space="preserve"> Scaling Scan workshop </w:t>
      </w:r>
      <w:r w:rsidR="00673167">
        <w:rPr>
          <w:rFonts w:asciiTheme="minorHAnsi" w:hAnsiTheme="minorHAnsi" w:cs="Times New Roman"/>
          <w:sz w:val="22"/>
          <w:szCs w:val="22"/>
        </w:rPr>
        <w:t xml:space="preserve">can </w:t>
      </w:r>
      <w:r w:rsidR="00FA2BFC">
        <w:rPr>
          <w:rFonts w:asciiTheme="minorHAnsi" w:hAnsiTheme="minorHAnsi" w:cs="Times New Roman"/>
          <w:sz w:val="22"/>
          <w:szCs w:val="22"/>
        </w:rPr>
        <w:t>support different objectives such as</w:t>
      </w:r>
      <w:r w:rsidR="00766782">
        <w:rPr>
          <w:rFonts w:asciiTheme="minorHAnsi" w:hAnsiTheme="minorHAnsi" w:cs="Times New Roman"/>
          <w:sz w:val="22"/>
          <w:szCs w:val="22"/>
        </w:rPr>
        <w:t>:</w:t>
      </w:r>
    </w:p>
    <w:p w14:paraId="19F2F418" w14:textId="1C43E5C0" w:rsidR="00BD6D2F" w:rsidRDefault="00BD6D2F" w:rsidP="00BD6D2F">
      <w:pPr>
        <w:pStyle w:val="Default"/>
        <w:numPr>
          <w:ilvl w:val="0"/>
          <w:numId w:val="25"/>
        </w:numPr>
        <w:jc w:val="both"/>
        <w:rPr>
          <w:rFonts w:asciiTheme="minorHAnsi" w:hAnsiTheme="minorHAnsi" w:cs="Times New Roman"/>
          <w:sz w:val="22"/>
          <w:szCs w:val="22"/>
        </w:rPr>
      </w:pPr>
      <w:r>
        <w:rPr>
          <w:rFonts w:asciiTheme="minorHAnsi" w:hAnsiTheme="minorHAnsi" w:cs="Times New Roman"/>
          <w:sz w:val="22"/>
          <w:szCs w:val="22"/>
          <w:lang w:val="en-GB"/>
        </w:rPr>
        <w:t>S</w:t>
      </w:r>
      <w:r w:rsidRPr="00BD6D2F">
        <w:rPr>
          <w:rFonts w:asciiTheme="minorHAnsi" w:hAnsiTheme="minorHAnsi" w:cs="Times New Roman"/>
          <w:sz w:val="22"/>
          <w:szCs w:val="22"/>
          <w:lang w:val="en-GB"/>
        </w:rPr>
        <w:t xml:space="preserve">trengthen </w:t>
      </w:r>
      <w:r>
        <w:rPr>
          <w:rFonts w:asciiTheme="minorHAnsi" w:hAnsiTheme="minorHAnsi" w:cs="Times New Roman"/>
          <w:sz w:val="22"/>
          <w:szCs w:val="22"/>
          <w:lang w:val="en-GB"/>
        </w:rPr>
        <w:t>participants’</w:t>
      </w:r>
      <w:r w:rsidRPr="00BD6D2F">
        <w:rPr>
          <w:rFonts w:asciiTheme="minorHAnsi" w:hAnsiTheme="minorHAnsi" w:cs="Times New Roman"/>
          <w:sz w:val="22"/>
          <w:szCs w:val="22"/>
          <w:lang w:val="en-GB"/>
        </w:rPr>
        <w:t xml:space="preserve"> knowledge and capacities on the most recent approaches to scaling</w:t>
      </w:r>
    </w:p>
    <w:p w14:paraId="1A50E2E9" w14:textId="56691FBA" w:rsidR="00BD6D2F" w:rsidRPr="00766782" w:rsidRDefault="00BD6D2F" w:rsidP="00BD6D2F">
      <w:pPr>
        <w:pStyle w:val="Default"/>
        <w:numPr>
          <w:ilvl w:val="0"/>
          <w:numId w:val="25"/>
        </w:numPr>
        <w:jc w:val="both"/>
        <w:rPr>
          <w:rFonts w:asciiTheme="minorHAnsi" w:hAnsiTheme="minorHAnsi" w:cs="Times New Roman"/>
          <w:sz w:val="22"/>
          <w:szCs w:val="22"/>
        </w:rPr>
      </w:pPr>
      <w:r>
        <w:rPr>
          <w:rFonts w:asciiTheme="minorHAnsi" w:hAnsiTheme="minorHAnsi" w:cs="Times New Roman"/>
          <w:sz w:val="22"/>
          <w:szCs w:val="22"/>
        </w:rPr>
        <w:t>D</w:t>
      </w:r>
      <w:r w:rsidRPr="00D37910">
        <w:rPr>
          <w:rFonts w:asciiTheme="minorHAnsi" w:hAnsiTheme="minorHAnsi" w:cs="Times New Roman"/>
          <w:sz w:val="22"/>
          <w:szCs w:val="22"/>
        </w:rPr>
        <w:t xml:space="preserve">evelop a shared understanding about </w:t>
      </w:r>
      <w:r>
        <w:rPr>
          <w:rFonts w:asciiTheme="minorHAnsi" w:hAnsiTheme="minorHAnsi" w:cs="Times New Roman"/>
          <w:sz w:val="22"/>
          <w:szCs w:val="22"/>
        </w:rPr>
        <w:t xml:space="preserve">scaling and </w:t>
      </w:r>
      <w:proofErr w:type="gramStart"/>
      <w:r>
        <w:rPr>
          <w:rFonts w:asciiTheme="minorHAnsi" w:hAnsiTheme="minorHAnsi" w:cs="Times New Roman"/>
          <w:sz w:val="22"/>
          <w:szCs w:val="22"/>
        </w:rPr>
        <w:t>particular s</w:t>
      </w:r>
      <w:r w:rsidRPr="00D37910">
        <w:rPr>
          <w:rFonts w:asciiTheme="minorHAnsi" w:hAnsiTheme="minorHAnsi" w:cs="Times New Roman"/>
          <w:sz w:val="22"/>
          <w:szCs w:val="22"/>
        </w:rPr>
        <w:t>caling</w:t>
      </w:r>
      <w:proofErr w:type="gramEnd"/>
      <w:r w:rsidRPr="00D37910">
        <w:rPr>
          <w:rFonts w:asciiTheme="minorHAnsi" w:hAnsiTheme="minorHAnsi" w:cs="Times New Roman"/>
          <w:sz w:val="22"/>
          <w:szCs w:val="22"/>
        </w:rPr>
        <w:t xml:space="preserve"> ambition</w:t>
      </w:r>
      <w:r>
        <w:rPr>
          <w:rFonts w:asciiTheme="minorHAnsi" w:hAnsiTheme="minorHAnsi" w:cs="Times New Roman"/>
          <w:sz w:val="22"/>
          <w:szCs w:val="22"/>
        </w:rPr>
        <w:t>(s) among GIC WG members.</w:t>
      </w:r>
    </w:p>
    <w:p w14:paraId="2C1DBB45" w14:textId="3CF16367" w:rsidR="00BD6D2F" w:rsidRDefault="00BD6D2F" w:rsidP="00BD6D2F">
      <w:pPr>
        <w:pStyle w:val="Default"/>
        <w:numPr>
          <w:ilvl w:val="0"/>
          <w:numId w:val="25"/>
        </w:numPr>
        <w:jc w:val="both"/>
        <w:rPr>
          <w:rFonts w:asciiTheme="minorHAnsi" w:hAnsiTheme="minorHAnsi" w:cs="Times New Roman"/>
          <w:sz w:val="22"/>
          <w:szCs w:val="22"/>
        </w:rPr>
      </w:pPr>
      <w:r>
        <w:rPr>
          <w:rFonts w:asciiTheme="minorHAnsi" w:hAnsiTheme="minorHAnsi" w:cs="Times New Roman"/>
          <w:sz w:val="22"/>
          <w:szCs w:val="22"/>
        </w:rPr>
        <w:t>H</w:t>
      </w:r>
      <w:r w:rsidRPr="00766782">
        <w:rPr>
          <w:rFonts w:asciiTheme="minorHAnsi" w:hAnsiTheme="minorHAnsi" w:cs="Times New Roman"/>
          <w:sz w:val="22"/>
          <w:szCs w:val="22"/>
        </w:rPr>
        <w:t>elp formulate a realistic, context-</w:t>
      </w:r>
      <w:proofErr w:type="gramStart"/>
      <w:r w:rsidRPr="00766782">
        <w:rPr>
          <w:rFonts w:asciiTheme="minorHAnsi" w:hAnsiTheme="minorHAnsi" w:cs="Times New Roman"/>
          <w:sz w:val="22"/>
          <w:szCs w:val="22"/>
        </w:rPr>
        <w:t>specific</w:t>
      </w:r>
      <w:proofErr w:type="gramEnd"/>
      <w:r w:rsidRPr="00766782">
        <w:rPr>
          <w:rFonts w:asciiTheme="minorHAnsi" w:hAnsiTheme="minorHAnsi" w:cs="Times New Roman"/>
          <w:sz w:val="22"/>
          <w:szCs w:val="22"/>
        </w:rPr>
        <w:t xml:space="preserve"> and responsible scaling ambition for a selected innovation</w:t>
      </w:r>
      <w:r>
        <w:rPr>
          <w:rFonts w:asciiTheme="minorHAnsi" w:hAnsiTheme="minorHAnsi" w:cs="Times New Roman"/>
          <w:sz w:val="22"/>
          <w:szCs w:val="22"/>
        </w:rPr>
        <w:t xml:space="preserve"> of a particular country.</w:t>
      </w:r>
    </w:p>
    <w:p w14:paraId="0EB60317" w14:textId="2A9A7FF5" w:rsidR="00BD6D2F" w:rsidRDefault="00BD6D2F" w:rsidP="00BD6D2F">
      <w:pPr>
        <w:pStyle w:val="Default"/>
        <w:numPr>
          <w:ilvl w:val="0"/>
          <w:numId w:val="25"/>
        </w:numPr>
        <w:jc w:val="both"/>
        <w:rPr>
          <w:rFonts w:asciiTheme="minorHAnsi" w:hAnsiTheme="minorHAnsi" w:cs="Times New Roman"/>
          <w:sz w:val="22"/>
          <w:szCs w:val="22"/>
        </w:rPr>
      </w:pPr>
      <w:r>
        <w:rPr>
          <w:rFonts w:asciiTheme="minorHAnsi" w:hAnsiTheme="minorHAnsi" w:cs="Times New Roman"/>
          <w:sz w:val="22"/>
          <w:szCs w:val="22"/>
        </w:rPr>
        <w:t>R</w:t>
      </w:r>
      <w:r w:rsidRPr="00766782">
        <w:rPr>
          <w:rFonts w:asciiTheme="minorHAnsi" w:hAnsiTheme="minorHAnsi" w:cs="Times New Roman"/>
          <w:sz w:val="22"/>
          <w:szCs w:val="22"/>
        </w:rPr>
        <w:t>apidly scan for bottlenecks and opportunities of a scaling initiative and generate immediate information to adjust strategies or identify needs for new collaborations</w:t>
      </w:r>
      <w:r>
        <w:rPr>
          <w:rFonts w:asciiTheme="minorHAnsi" w:hAnsiTheme="minorHAnsi" w:cs="Times New Roman"/>
          <w:sz w:val="22"/>
          <w:szCs w:val="22"/>
        </w:rPr>
        <w:t>.</w:t>
      </w:r>
    </w:p>
    <w:p w14:paraId="01429690" w14:textId="77777777" w:rsidR="00BD6D2F" w:rsidRDefault="00BD6D2F" w:rsidP="00BD6D2F">
      <w:pPr>
        <w:pStyle w:val="Default"/>
        <w:jc w:val="both"/>
        <w:rPr>
          <w:rFonts w:asciiTheme="minorHAnsi" w:hAnsiTheme="minorHAnsi" w:cs="Times New Roman"/>
          <w:sz w:val="22"/>
          <w:szCs w:val="22"/>
        </w:rPr>
      </w:pPr>
    </w:p>
    <w:p w14:paraId="0E8BC9E4" w14:textId="6FD281DF" w:rsidR="00637C0D" w:rsidRPr="00BD6D2F" w:rsidRDefault="00BD6D2F" w:rsidP="00BD6D2F">
      <w:pPr>
        <w:pStyle w:val="Default"/>
        <w:jc w:val="both"/>
        <w:outlineLvl w:val="0"/>
        <w:rPr>
          <w:rFonts w:ascii="Calibri" w:eastAsiaTheme="majorEastAsia" w:hAnsi="Calibri" w:cs="Calibri"/>
          <w:color w:val="385623" w:themeColor="accent6" w:themeShade="80"/>
          <w:sz w:val="26"/>
          <w:szCs w:val="26"/>
        </w:rPr>
      </w:pPr>
      <w:r w:rsidRPr="00BD6D2F">
        <w:rPr>
          <w:rFonts w:ascii="Calibri" w:eastAsiaTheme="majorEastAsia" w:hAnsi="Calibri" w:cs="Calibri"/>
          <w:color w:val="385623" w:themeColor="accent6" w:themeShade="80"/>
          <w:sz w:val="26"/>
          <w:szCs w:val="26"/>
        </w:rPr>
        <w:t>Logistics</w:t>
      </w:r>
    </w:p>
    <w:p w14:paraId="797763F4" w14:textId="10BCCCAB" w:rsidR="00BD6D2F" w:rsidRPr="00BD6D2F" w:rsidRDefault="00BD6D2F" w:rsidP="00BD6D2F">
      <w:pPr>
        <w:pStyle w:val="Default"/>
        <w:jc w:val="both"/>
        <w:rPr>
          <w:rFonts w:asciiTheme="minorHAnsi" w:hAnsiTheme="minorHAnsi" w:cs="Times New Roman"/>
          <w:sz w:val="22"/>
          <w:szCs w:val="22"/>
        </w:rPr>
      </w:pPr>
      <w:bookmarkStart w:id="2" w:name="_Hlk74050527"/>
      <w:r w:rsidRPr="00BD6D2F">
        <w:rPr>
          <w:rFonts w:asciiTheme="minorHAnsi" w:hAnsiTheme="minorHAnsi" w:cs="Times New Roman"/>
          <w:sz w:val="22"/>
          <w:szCs w:val="22"/>
        </w:rPr>
        <w:t xml:space="preserve">The workshop consists of three facilitated sessions and two group assignments.  </w:t>
      </w:r>
      <w:bookmarkEnd w:id="2"/>
      <w:r w:rsidRPr="00BD6D2F">
        <w:rPr>
          <w:rFonts w:asciiTheme="minorHAnsi" w:hAnsiTheme="minorHAnsi" w:cs="Times New Roman"/>
          <w:sz w:val="22"/>
          <w:szCs w:val="22"/>
        </w:rPr>
        <w:t xml:space="preserve">The </w:t>
      </w:r>
      <w:r w:rsidR="005D59FA">
        <w:rPr>
          <w:rFonts w:asciiTheme="minorHAnsi" w:hAnsiTheme="minorHAnsi" w:cs="Times New Roman"/>
          <w:sz w:val="22"/>
          <w:szCs w:val="22"/>
        </w:rPr>
        <w:t>length of the workshop</w:t>
      </w:r>
      <w:r w:rsidRPr="00BD6D2F">
        <w:rPr>
          <w:rFonts w:asciiTheme="minorHAnsi" w:hAnsiTheme="minorHAnsi" w:cs="Times New Roman"/>
          <w:sz w:val="22"/>
          <w:szCs w:val="22"/>
        </w:rPr>
        <w:t xml:space="preserve"> period for participants is </w:t>
      </w:r>
      <w:r w:rsidR="005D59FA">
        <w:rPr>
          <w:rFonts w:asciiTheme="minorHAnsi" w:hAnsiTheme="minorHAnsi" w:cs="Times New Roman"/>
          <w:sz w:val="22"/>
          <w:szCs w:val="22"/>
        </w:rPr>
        <w:t>two</w:t>
      </w:r>
      <w:r w:rsidRPr="00BD6D2F">
        <w:rPr>
          <w:rFonts w:asciiTheme="minorHAnsi" w:hAnsiTheme="minorHAnsi" w:cs="Times New Roman"/>
          <w:sz w:val="22"/>
          <w:szCs w:val="22"/>
        </w:rPr>
        <w:t xml:space="preserve"> week</w:t>
      </w:r>
      <w:r w:rsidR="005D59FA">
        <w:rPr>
          <w:rFonts w:asciiTheme="minorHAnsi" w:hAnsiTheme="minorHAnsi" w:cs="Times New Roman"/>
          <w:sz w:val="22"/>
          <w:szCs w:val="22"/>
        </w:rPr>
        <w:t>s</w:t>
      </w:r>
      <w:r w:rsidRPr="00BD6D2F">
        <w:rPr>
          <w:rFonts w:asciiTheme="minorHAnsi" w:hAnsiTheme="minorHAnsi" w:cs="Times New Roman"/>
          <w:sz w:val="22"/>
          <w:szCs w:val="22"/>
        </w:rPr>
        <w:t xml:space="preserve"> with a total time investment for participants of 6 to 8 hours.</w:t>
      </w:r>
    </w:p>
    <w:p w14:paraId="79CD3148" w14:textId="744285BE" w:rsidR="00BD6D2F" w:rsidRPr="00BD6D2F" w:rsidRDefault="00BD6D2F" w:rsidP="004D1AEC">
      <w:pPr>
        <w:pStyle w:val="Default"/>
        <w:jc w:val="both"/>
        <w:rPr>
          <w:rFonts w:asciiTheme="minorHAnsi" w:hAnsiTheme="minorHAnsi" w:cs="Times New Roman"/>
          <w:sz w:val="22"/>
          <w:szCs w:val="22"/>
          <w:lang w:val="en-GB"/>
        </w:rPr>
      </w:pPr>
    </w:p>
    <w:p w14:paraId="50D59540" w14:textId="77777777" w:rsidR="005D59FA" w:rsidRPr="00DA259A" w:rsidRDefault="005D59FA" w:rsidP="005D59FA">
      <w:pPr>
        <w:pStyle w:val="Caption"/>
        <w:keepNext/>
        <w:rPr>
          <w:b/>
          <w:bCs/>
          <w:color w:val="538135" w:themeColor="accent6" w:themeShade="BF"/>
        </w:rPr>
      </w:pPr>
      <w:r w:rsidRPr="00DA259A">
        <w:rPr>
          <w:b/>
          <w:bCs/>
          <w:color w:val="538135" w:themeColor="accent6" w:themeShade="BF"/>
        </w:rPr>
        <w:t xml:space="preserve">Table </w:t>
      </w:r>
      <w:r w:rsidRPr="00DA259A">
        <w:rPr>
          <w:b/>
          <w:bCs/>
          <w:color w:val="538135" w:themeColor="accent6" w:themeShade="BF"/>
        </w:rPr>
        <w:fldChar w:fldCharType="begin"/>
      </w:r>
      <w:r w:rsidRPr="00DA259A">
        <w:rPr>
          <w:b/>
          <w:bCs/>
          <w:color w:val="538135" w:themeColor="accent6" w:themeShade="BF"/>
        </w:rPr>
        <w:instrText xml:space="preserve"> SEQ Table \* ARABIC </w:instrText>
      </w:r>
      <w:r w:rsidRPr="00DA259A">
        <w:rPr>
          <w:b/>
          <w:bCs/>
          <w:color w:val="538135" w:themeColor="accent6" w:themeShade="BF"/>
        </w:rPr>
        <w:fldChar w:fldCharType="separate"/>
      </w:r>
      <w:r w:rsidRPr="00DA259A">
        <w:rPr>
          <w:b/>
          <w:bCs/>
          <w:noProof/>
          <w:color w:val="538135" w:themeColor="accent6" w:themeShade="BF"/>
        </w:rPr>
        <w:t>1</w:t>
      </w:r>
      <w:r w:rsidRPr="00DA259A">
        <w:rPr>
          <w:b/>
          <w:bCs/>
          <w:color w:val="538135" w:themeColor="accent6" w:themeShade="BF"/>
        </w:rPr>
        <w:fldChar w:fldCharType="end"/>
      </w:r>
      <w:r w:rsidRPr="00DA259A">
        <w:rPr>
          <w:b/>
          <w:bCs/>
          <w:color w:val="538135" w:themeColor="accent6" w:themeShade="BF"/>
        </w:rPr>
        <w:t>. Overview of sessions</w:t>
      </w:r>
    </w:p>
    <w:tbl>
      <w:tblPr>
        <w:tblStyle w:val="TableGrid"/>
        <w:tblW w:w="5000" w:type="pct"/>
        <w:jc w:val="center"/>
        <w:tblLook w:val="04A0" w:firstRow="1" w:lastRow="0" w:firstColumn="1" w:lastColumn="0" w:noHBand="0" w:noVBand="1"/>
      </w:tblPr>
      <w:tblGrid>
        <w:gridCol w:w="3384"/>
        <w:gridCol w:w="1951"/>
        <w:gridCol w:w="5455"/>
      </w:tblGrid>
      <w:tr w:rsidR="005D59FA" w:rsidRPr="00C15C33" w14:paraId="3C9DD624" w14:textId="77777777" w:rsidTr="00030E13">
        <w:trPr>
          <w:jc w:val="center"/>
        </w:trPr>
        <w:tc>
          <w:tcPr>
            <w:tcW w:w="1568" w:type="pct"/>
            <w:shd w:val="clear" w:color="auto" w:fill="C5E0B3" w:themeFill="accent6" w:themeFillTint="66"/>
          </w:tcPr>
          <w:p w14:paraId="2CCB8F2B" w14:textId="77777777" w:rsidR="005D59FA" w:rsidRPr="00C15C33" w:rsidRDefault="005D59FA" w:rsidP="00030E13">
            <w:pPr>
              <w:jc w:val="center"/>
              <w:rPr>
                <w:rFonts w:ascii="Trebuchet MS" w:hAnsi="Trebuchet MS"/>
                <w:b/>
                <w:sz w:val="16"/>
                <w:szCs w:val="20"/>
                <w:lang w:val="es-MX"/>
              </w:rPr>
            </w:pPr>
            <w:r w:rsidRPr="00C15C33">
              <w:rPr>
                <w:b/>
                <w:sz w:val="16"/>
                <w:szCs w:val="20"/>
                <w:lang w:val="en"/>
              </w:rPr>
              <w:t>Type of session</w:t>
            </w:r>
          </w:p>
        </w:tc>
        <w:tc>
          <w:tcPr>
            <w:tcW w:w="904" w:type="pct"/>
            <w:shd w:val="clear" w:color="auto" w:fill="C5E0B3" w:themeFill="accent6" w:themeFillTint="66"/>
          </w:tcPr>
          <w:p w14:paraId="18403313" w14:textId="77777777" w:rsidR="005D59FA" w:rsidRPr="00C15C33" w:rsidRDefault="005D59FA" w:rsidP="00030E13">
            <w:pPr>
              <w:jc w:val="center"/>
              <w:rPr>
                <w:rFonts w:ascii="Trebuchet MS" w:hAnsi="Trebuchet MS"/>
                <w:b/>
                <w:sz w:val="16"/>
                <w:szCs w:val="20"/>
                <w:lang w:val="es-MX"/>
              </w:rPr>
            </w:pPr>
            <w:r w:rsidRPr="00C15C33">
              <w:rPr>
                <w:b/>
                <w:sz w:val="16"/>
                <w:szCs w:val="20"/>
                <w:lang w:val="en"/>
              </w:rPr>
              <w:t>Duration</w:t>
            </w:r>
          </w:p>
        </w:tc>
        <w:tc>
          <w:tcPr>
            <w:tcW w:w="2528" w:type="pct"/>
            <w:shd w:val="clear" w:color="auto" w:fill="C5E0B3" w:themeFill="accent6" w:themeFillTint="66"/>
          </w:tcPr>
          <w:p w14:paraId="71F41A32" w14:textId="77777777" w:rsidR="005D59FA" w:rsidRPr="00C15C33" w:rsidRDefault="005D59FA" w:rsidP="00030E13">
            <w:pPr>
              <w:jc w:val="center"/>
              <w:rPr>
                <w:rFonts w:ascii="Trebuchet MS" w:hAnsi="Trebuchet MS"/>
                <w:b/>
                <w:sz w:val="16"/>
                <w:szCs w:val="20"/>
                <w:lang w:val="es-MX"/>
              </w:rPr>
            </w:pPr>
            <w:r w:rsidRPr="00C15C33">
              <w:rPr>
                <w:b/>
                <w:sz w:val="16"/>
                <w:szCs w:val="20"/>
                <w:lang w:val="en"/>
              </w:rPr>
              <w:t>Target(s)</w:t>
            </w:r>
          </w:p>
        </w:tc>
      </w:tr>
      <w:tr w:rsidR="005D59FA" w:rsidRPr="00C15C33" w14:paraId="40D0C204" w14:textId="77777777" w:rsidTr="00030E13">
        <w:trPr>
          <w:jc w:val="center"/>
        </w:trPr>
        <w:tc>
          <w:tcPr>
            <w:tcW w:w="1568" w:type="pct"/>
            <w:shd w:val="clear" w:color="auto" w:fill="FFFFFF" w:themeFill="background1"/>
          </w:tcPr>
          <w:p w14:paraId="0E2D052A" w14:textId="77777777" w:rsidR="005D59FA" w:rsidRPr="00C15C33" w:rsidRDefault="005D59FA" w:rsidP="00030E13">
            <w:pPr>
              <w:rPr>
                <w:rFonts w:ascii="Trebuchet MS" w:hAnsi="Trebuchet MS"/>
                <w:sz w:val="16"/>
                <w:szCs w:val="20"/>
                <w:lang w:val="es-MX"/>
              </w:rPr>
            </w:pPr>
            <w:r w:rsidRPr="00C15C33">
              <w:rPr>
                <w:sz w:val="16"/>
                <w:szCs w:val="20"/>
                <w:lang w:val="en"/>
              </w:rPr>
              <w:t>Facilitated Session (1)</w:t>
            </w:r>
          </w:p>
        </w:tc>
        <w:tc>
          <w:tcPr>
            <w:tcW w:w="904" w:type="pct"/>
            <w:shd w:val="clear" w:color="auto" w:fill="FFFFFF" w:themeFill="background1"/>
          </w:tcPr>
          <w:p w14:paraId="702BC6D1" w14:textId="77777777" w:rsidR="005D59FA" w:rsidRPr="00C15C33" w:rsidRDefault="005D59FA" w:rsidP="00030E13">
            <w:pPr>
              <w:jc w:val="center"/>
              <w:rPr>
                <w:rFonts w:ascii="Trebuchet MS" w:hAnsi="Trebuchet MS"/>
                <w:sz w:val="16"/>
                <w:szCs w:val="20"/>
                <w:lang w:val="es-MX"/>
              </w:rPr>
            </w:pPr>
            <w:r w:rsidRPr="00C15C33">
              <w:rPr>
                <w:sz w:val="16"/>
                <w:szCs w:val="20"/>
                <w:lang w:val="en"/>
              </w:rPr>
              <w:t>2hr</w:t>
            </w:r>
          </w:p>
        </w:tc>
        <w:tc>
          <w:tcPr>
            <w:tcW w:w="2528" w:type="pct"/>
            <w:shd w:val="clear" w:color="auto" w:fill="FFFFFF" w:themeFill="background1"/>
          </w:tcPr>
          <w:p w14:paraId="5A77205B" w14:textId="77777777" w:rsidR="005D59FA" w:rsidRPr="00040532" w:rsidRDefault="005D59FA" w:rsidP="00030E13">
            <w:pPr>
              <w:rPr>
                <w:rFonts w:ascii="Trebuchet MS" w:hAnsi="Trebuchet MS"/>
                <w:sz w:val="16"/>
                <w:szCs w:val="20"/>
              </w:rPr>
            </w:pPr>
            <w:r w:rsidRPr="00C15C33">
              <w:rPr>
                <w:sz w:val="16"/>
                <w:szCs w:val="20"/>
                <w:lang w:val="en"/>
              </w:rPr>
              <w:t>Introduction to scaling and the Scaling Scan; and</w:t>
            </w:r>
          </w:p>
          <w:p w14:paraId="27213A92" w14:textId="77777777" w:rsidR="005D59FA" w:rsidRPr="00040532" w:rsidRDefault="005D59FA" w:rsidP="00030E13">
            <w:pPr>
              <w:rPr>
                <w:rFonts w:ascii="Trebuchet MS" w:hAnsi="Trebuchet MS"/>
                <w:sz w:val="16"/>
                <w:szCs w:val="20"/>
              </w:rPr>
            </w:pPr>
            <w:r w:rsidRPr="00C15C33">
              <w:rPr>
                <w:sz w:val="16"/>
                <w:szCs w:val="20"/>
                <w:lang w:val="en"/>
              </w:rPr>
              <w:t>facilitators provide guidance on how to construct a scaling ambition</w:t>
            </w:r>
          </w:p>
        </w:tc>
      </w:tr>
      <w:tr w:rsidR="005D59FA" w:rsidRPr="00C15C33" w14:paraId="70C01CE2" w14:textId="77777777" w:rsidTr="00030E13">
        <w:trPr>
          <w:jc w:val="center"/>
        </w:trPr>
        <w:tc>
          <w:tcPr>
            <w:tcW w:w="1568" w:type="pct"/>
          </w:tcPr>
          <w:p w14:paraId="23AFD82A" w14:textId="77777777" w:rsidR="005D59FA" w:rsidRPr="00C15C33" w:rsidRDefault="005D59FA" w:rsidP="00030E13">
            <w:pPr>
              <w:rPr>
                <w:rFonts w:ascii="Trebuchet MS" w:hAnsi="Trebuchet MS"/>
                <w:sz w:val="16"/>
                <w:szCs w:val="20"/>
                <w:lang w:val="es-MX"/>
              </w:rPr>
            </w:pPr>
            <w:r w:rsidRPr="00C15C33">
              <w:rPr>
                <w:sz w:val="16"/>
                <w:szCs w:val="20"/>
                <w:lang w:val="en"/>
              </w:rPr>
              <w:t>Assignment</w:t>
            </w:r>
          </w:p>
        </w:tc>
        <w:tc>
          <w:tcPr>
            <w:tcW w:w="904" w:type="pct"/>
          </w:tcPr>
          <w:p w14:paraId="2C048C64" w14:textId="19A29653" w:rsidR="005D59FA" w:rsidRPr="00C15C33" w:rsidRDefault="005D59FA" w:rsidP="00030E13">
            <w:pPr>
              <w:jc w:val="center"/>
              <w:rPr>
                <w:rFonts w:ascii="Trebuchet MS" w:hAnsi="Trebuchet MS"/>
                <w:sz w:val="16"/>
                <w:szCs w:val="20"/>
                <w:lang w:val="es-MX"/>
              </w:rPr>
            </w:pPr>
            <w:r>
              <w:rPr>
                <w:sz w:val="16"/>
                <w:szCs w:val="20"/>
                <w:lang w:val="en"/>
              </w:rPr>
              <w:t>1</w:t>
            </w:r>
            <w:r w:rsidRPr="00C15C33">
              <w:rPr>
                <w:sz w:val="16"/>
                <w:szCs w:val="20"/>
                <w:lang w:val="en"/>
              </w:rPr>
              <w:t>hr ≈</w:t>
            </w:r>
            <w:r w:rsidRPr="00C15C33">
              <w:rPr>
                <w:sz w:val="16"/>
                <w:szCs w:val="20"/>
                <w:lang w:val="en"/>
              </w:rPr>
              <w:br/>
            </w:r>
          </w:p>
        </w:tc>
        <w:tc>
          <w:tcPr>
            <w:tcW w:w="2528" w:type="pct"/>
          </w:tcPr>
          <w:p w14:paraId="458A9698" w14:textId="77777777" w:rsidR="005D59FA" w:rsidRPr="00040532" w:rsidRDefault="005D59FA" w:rsidP="00030E13">
            <w:pPr>
              <w:rPr>
                <w:rFonts w:ascii="Trebuchet MS" w:hAnsi="Trebuchet MS"/>
                <w:sz w:val="16"/>
                <w:szCs w:val="20"/>
              </w:rPr>
            </w:pPr>
            <w:r w:rsidRPr="00C15C33">
              <w:rPr>
                <w:sz w:val="16"/>
                <w:szCs w:val="20"/>
                <w:lang w:val="en"/>
              </w:rPr>
              <w:t xml:space="preserve">Users build their own scaling ambition guided by tutorial videos and templates. </w:t>
            </w:r>
          </w:p>
        </w:tc>
      </w:tr>
      <w:tr w:rsidR="005D59FA" w:rsidRPr="00C15C33" w14:paraId="791AB721" w14:textId="77777777" w:rsidTr="00030E13">
        <w:trPr>
          <w:jc w:val="center"/>
        </w:trPr>
        <w:tc>
          <w:tcPr>
            <w:tcW w:w="1568" w:type="pct"/>
          </w:tcPr>
          <w:p w14:paraId="1520F7E0" w14:textId="77777777" w:rsidR="005D59FA" w:rsidRPr="00C15C33" w:rsidRDefault="005D59FA" w:rsidP="00030E13">
            <w:pPr>
              <w:rPr>
                <w:rFonts w:ascii="Trebuchet MS" w:hAnsi="Trebuchet MS"/>
                <w:sz w:val="16"/>
                <w:szCs w:val="20"/>
                <w:lang w:val="es-MX"/>
              </w:rPr>
            </w:pPr>
            <w:r w:rsidRPr="00C15C33">
              <w:rPr>
                <w:sz w:val="16"/>
                <w:szCs w:val="20"/>
                <w:lang w:val="en"/>
              </w:rPr>
              <w:t>Facilitated Session (2)</w:t>
            </w:r>
          </w:p>
        </w:tc>
        <w:tc>
          <w:tcPr>
            <w:tcW w:w="904" w:type="pct"/>
          </w:tcPr>
          <w:p w14:paraId="2CD203E6" w14:textId="77777777" w:rsidR="005D59FA" w:rsidRPr="00C15C33" w:rsidRDefault="005D59FA" w:rsidP="00030E13">
            <w:pPr>
              <w:jc w:val="center"/>
              <w:rPr>
                <w:rFonts w:ascii="Trebuchet MS" w:hAnsi="Trebuchet MS"/>
                <w:sz w:val="16"/>
                <w:szCs w:val="20"/>
                <w:lang w:val="es-MX"/>
              </w:rPr>
            </w:pPr>
            <w:r w:rsidRPr="00C15C33">
              <w:rPr>
                <w:sz w:val="16"/>
                <w:szCs w:val="20"/>
                <w:lang w:val="en"/>
              </w:rPr>
              <w:t xml:space="preserve">2 </w:t>
            </w:r>
            <w:proofErr w:type="spellStart"/>
            <w:r w:rsidRPr="00C15C33">
              <w:rPr>
                <w:sz w:val="16"/>
                <w:szCs w:val="20"/>
                <w:lang w:val="en"/>
              </w:rPr>
              <w:t>hr</w:t>
            </w:r>
            <w:proofErr w:type="spellEnd"/>
          </w:p>
        </w:tc>
        <w:tc>
          <w:tcPr>
            <w:tcW w:w="2528" w:type="pct"/>
          </w:tcPr>
          <w:p w14:paraId="0FEC58E3" w14:textId="77777777" w:rsidR="005D59FA" w:rsidRPr="00040532" w:rsidRDefault="005D59FA" w:rsidP="00030E13">
            <w:pPr>
              <w:rPr>
                <w:rFonts w:ascii="Trebuchet MS" w:hAnsi="Trebuchet MS"/>
                <w:sz w:val="16"/>
                <w:szCs w:val="20"/>
              </w:rPr>
            </w:pPr>
            <w:r w:rsidRPr="00C15C33">
              <w:rPr>
                <w:sz w:val="16"/>
                <w:szCs w:val="20"/>
                <w:lang w:val="en"/>
              </w:rPr>
              <w:t>Users consolidate their scaling ambition; and facilitators provide guidance on the assessment of the scaling ingredients</w:t>
            </w:r>
          </w:p>
        </w:tc>
      </w:tr>
      <w:tr w:rsidR="005D59FA" w:rsidRPr="00C15C33" w14:paraId="236580CF" w14:textId="77777777" w:rsidTr="00030E13">
        <w:trPr>
          <w:jc w:val="center"/>
        </w:trPr>
        <w:tc>
          <w:tcPr>
            <w:tcW w:w="1568" w:type="pct"/>
          </w:tcPr>
          <w:p w14:paraId="10F075D0" w14:textId="77777777" w:rsidR="005D59FA" w:rsidRPr="00C15C33" w:rsidRDefault="005D59FA" w:rsidP="00030E13">
            <w:pPr>
              <w:rPr>
                <w:rFonts w:ascii="Trebuchet MS" w:hAnsi="Trebuchet MS"/>
                <w:sz w:val="16"/>
                <w:szCs w:val="20"/>
                <w:lang w:val="es-MX"/>
              </w:rPr>
            </w:pPr>
            <w:r w:rsidRPr="00C15C33">
              <w:rPr>
                <w:sz w:val="16"/>
                <w:szCs w:val="20"/>
                <w:lang w:val="en"/>
              </w:rPr>
              <w:t>Assignment</w:t>
            </w:r>
          </w:p>
        </w:tc>
        <w:tc>
          <w:tcPr>
            <w:tcW w:w="904" w:type="pct"/>
          </w:tcPr>
          <w:p w14:paraId="73E453BF" w14:textId="4329004A" w:rsidR="005D59FA" w:rsidRPr="00C15C33" w:rsidRDefault="005D59FA" w:rsidP="00030E13">
            <w:pPr>
              <w:jc w:val="center"/>
              <w:rPr>
                <w:rFonts w:ascii="Trebuchet MS" w:hAnsi="Trebuchet MS"/>
                <w:sz w:val="16"/>
                <w:szCs w:val="20"/>
                <w:lang w:val="es-MX"/>
              </w:rPr>
            </w:pPr>
            <w:r>
              <w:rPr>
                <w:sz w:val="16"/>
                <w:szCs w:val="20"/>
                <w:lang w:val="en"/>
              </w:rPr>
              <w:t>1</w:t>
            </w:r>
            <w:r w:rsidRPr="00C15C33">
              <w:rPr>
                <w:sz w:val="16"/>
                <w:szCs w:val="20"/>
                <w:lang w:val="en"/>
              </w:rPr>
              <w:t>hr ≈</w:t>
            </w:r>
            <w:r w:rsidRPr="00C15C33">
              <w:rPr>
                <w:sz w:val="16"/>
                <w:szCs w:val="20"/>
                <w:lang w:val="en"/>
              </w:rPr>
              <w:br/>
            </w:r>
          </w:p>
        </w:tc>
        <w:tc>
          <w:tcPr>
            <w:tcW w:w="2528" w:type="pct"/>
          </w:tcPr>
          <w:p w14:paraId="196DC684" w14:textId="77777777" w:rsidR="005D59FA" w:rsidRPr="00040532" w:rsidRDefault="005D59FA" w:rsidP="00030E13">
            <w:pPr>
              <w:rPr>
                <w:rFonts w:ascii="Trebuchet MS" w:hAnsi="Trebuchet MS"/>
                <w:sz w:val="16"/>
                <w:szCs w:val="20"/>
              </w:rPr>
            </w:pPr>
            <w:r w:rsidRPr="00C15C33">
              <w:rPr>
                <w:sz w:val="16"/>
                <w:szCs w:val="20"/>
                <w:lang w:val="en"/>
              </w:rPr>
              <w:t xml:space="preserve">Users assess their scaling ambition according to the scaling ingredients guided by tutorial videos and templates. </w:t>
            </w:r>
          </w:p>
        </w:tc>
      </w:tr>
      <w:tr w:rsidR="005D59FA" w:rsidRPr="00C15C33" w14:paraId="1C511EA2" w14:textId="77777777" w:rsidTr="00030E13">
        <w:trPr>
          <w:jc w:val="center"/>
        </w:trPr>
        <w:tc>
          <w:tcPr>
            <w:tcW w:w="1568" w:type="pct"/>
          </w:tcPr>
          <w:p w14:paraId="080B4A49" w14:textId="77777777" w:rsidR="005D59FA" w:rsidRPr="00C15C33" w:rsidRDefault="005D59FA" w:rsidP="00030E13">
            <w:pPr>
              <w:rPr>
                <w:rFonts w:ascii="Trebuchet MS" w:hAnsi="Trebuchet MS"/>
                <w:sz w:val="16"/>
                <w:szCs w:val="20"/>
                <w:lang w:val="es-MX"/>
              </w:rPr>
            </w:pPr>
            <w:r w:rsidRPr="00C15C33">
              <w:rPr>
                <w:sz w:val="16"/>
                <w:szCs w:val="20"/>
                <w:lang w:val="en"/>
              </w:rPr>
              <w:t>Facilitated Session (3)</w:t>
            </w:r>
          </w:p>
        </w:tc>
        <w:tc>
          <w:tcPr>
            <w:tcW w:w="904" w:type="pct"/>
          </w:tcPr>
          <w:p w14:paraId="342D9821" w14:textId="77777777" w:rsidR="005D59FA" w:rsidRPr="00C15C33" w:rsidRDefault="005D59FA" w:rsidP="00030E13">
            <w:pPr>
              <w:jc w:val="center"/>
              <w:rPr>
                <w:rFonts w:ascii="Trebuchet MS" w:hAnsi="Trebuchet MS"/>
                <w:sz w:val="16"/>
                <w:szCs w:val="20"/>
                <w:lang w:val="es-MX"/>
              </w:rPr>
            </w:pPr>
            <w:r w:rsidRPr="00C15C33">
              <w:rPr>
                <w:sz w:val="16"/>
                <w:szCs w:val="20"/>
                <w:lang w:val="en"/>
              </w:rPr>
              <w:t xml:space="preserve">2 </w:t>
            </w:r>
            <w:proofErr w:type="spellStart"/>
            <w:r w:rsidRPr="00C15C33">
              <w:rPr>
                <w:sz w:val="16"/>
                <w:szCs w:val="20"/>
                <w:lang w:val="en"/>
              </w:rPr>
              <w:t>hr</w:t>
            </w:r>
            <w:proofErr w:type="spellEnd"/>
          </w:p>
        </w:tc>
        <w:tc>
          <w:tcPr>
            <w:tcW w:w="2528" w:type="pct"/>
          </w:tcPr>
          <w:p w14:paraId="5431FA03" w14:textId="1113D5E5" w:rsidR="005D59FA" w:rsidRPr="00040532" w:rsidRDefault="005D59FA" w:rsidP="00030E13">
            <w:pPr>
              <w:jc w:val="both"/>
              <w:rPr>
                <w:rFonts w:ascii="Trebuchet MS" w:hAnsi="Trebuchet MS"/>
                <w:sz w:val="16"/>
                <w:szCs w:val="20"/>
              </w:rPr>
            </w:pPr>
            <w:r w:rsidRPr="00C15C33">
              <w:rPr>
                <w:sz w:val="16"/>
                <w:szCs w:val="20"/>
                <w:lang w:val="en"/>
              </w:rPr>
              <w:t xml:space="preserve">Users recognize opportunities and challenges to achieve their scaling ambition. </w:t>
            </w:r>
          </w:p>
        </w:tc>
      </w:tr>
    </w:tbl>
    <w:p w14:paraId="025934DF" w14:textId="77777777" w:rsidR="0016716B" w:rsidRDefault="0016716B" w:rsidP="005D59FA">
      <w:pPr>
        <w:rPr>
          <w:rFonts w:ascii="Calibri" w:hAnsi="Calibri" w:cs="Calibri"/>
          <w:b/>
          <w:bCs/>
        </w:rPr>
      </w:pPr>
    </w:p>
    <w:p w14:paraId="6F10E2A6" w14:textId="66D7DD7F" w:rsidR="005D59FA" w:rsidRDefault="005D59FA" w:rsidP="005D59FA">
      <w:pPr>
        <w:rPr>
          <w:rFonts w:ascii="Calibri" w:hAnsi="Calibri" w:cs="Calibri"/>
          <w:b/>
          <w:bCs/>
        </w:rPr>
      </w:pPr>
      <w:r>
        <w:rPr>
          <w:noProof/>
        </w:rPr>
        <w:lastRenderedPageBreak/>
        <mc:AlternateContent>
          <mc:Choice Requires="wps">
            <w:drawing>
              <wp:anchor distT="0" distB="0" distL="114300" distR="114300" simplePos="0" relativeHeight="251704320" behindDoc="0" locked="0" layoutInCell="1" allowOverlap="1" wp14:anchorId="55923A8D" wp14:editId="4C8729D9">
                <wp:simplePos x="0" y="0"/>
                <wp:positionH relativeFrom="column">
                  <wp:posOffset>5039208</wp:posOffset>
                </wp:positionH>
                <wp:positionV relativeFrom="paragraph">
                  <wp:posOffset>275311</wp:posOffset>
                </wp:positionV>
                <wp:extent cx="1452880" cy="388817"/>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88817"/>
                        </a:xfrm>
                        <a:prstGeom prst="rect">
                          <a:avLst/>
                        </a:prstGeom>
                        <a:noFill/>
                        <a:ln w="9525">
                          <a:noFill/>
                          <a:miter lim="800000"/>
                          <a:headEnd/>
                          <a:tailEnd/>
                        </a:ln>
                      </wps:spPr>
                      <wps:txbx>
                        <w:txbxContent>
                          <w:p w14:paraId="042D197C" w14:textId="004F5086" w:rsidR="005D59FA" w:rsidRPr="005D59FA" w:rsidRDefault="005D59FA" w:rsidP="005D59FA">
                            <w:pPr>
                              <w:jc w:val="center"/>
                              <w:rPr>
                                <w:i/>
                                <w:iCs/>
                                <w:sz w:val="18"/>
                                <w:szCs w:val="18"/>
                                <w:lang w:val="es-MX"/>
                              </w:rPr>
                            </w:pPr>
                            <w:r>
                              <w:rPr>
                                <w:i/>
                                <w:iCs/>
                                <w:sz w:val="18"/>
                                <w:szCs w:val="18"/>
                                <w:lang w:val="en-GB"/>
                              </w:rPr>
                              <w:t xml:space="preserve">Day 3: </w:t>
                            </w:r>
                            <w:r w:rsidRPr="005D59FA">
                              <w:rPr>
                                <w:i/>
                                <w:iCs/>
                                <w:sz w:val="18"/>
                                <w:szCs w:val="18"/>
                                <w:lang w:val="en-GB"/>
                              </w:rPr>
                              <w:t>Thursday</w:t>
                            </w:r>
                          </w:p>
                        </w:txbxContent>
                      </wps:txbx>
                      <wps:bodyPr rot="0" vert="horz" wrap="square" lIns="91440" tIns="45720" rIns="91440" bIns="45720" anchor="t" anchorCtr="0">
                        <a:noAutofit/>
                      </wps:bodyPr>
                    </wps:wsp>
                  </a:graphicData>
                </a:graphic>
              </wp:anchor>
            </w:drawing>
          </mc:Choice>
          <mc:Fallback>
            <w:pict>
              <v:shapetype w14:anchorId="55923A8D" id="_x0000_t202" coordsize="21600,21600" o:spt="202" path="m,l,21600r21600,l21600,xe">
                <v:stroke joinstyle="miter"/>
                <v:path gradientshapeok="t" o:connecttype="rect"/>
              </v:shapetype>
              <v:shape id="Text Box 2" o:spid="_x0000_s1026" type="#_x0000_t202" style="position:absolute;margin-left:396.8pt;margin-top:21.7pt;width:114.4pt;height:30.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" filled="f" stroked="f">
                <v:textbox>
                  <w:txbxContent>
                    <w:p w14:paraId="042D197C" w14:textId="004F5086" w:rsidR="005D59FA" w:rsidRPr="005D59FA" w:rsidRDefault="005D59FA" w:rsidP="005D59FA">
                      <w:pPr>
                        <w:jc w:val="center"/>
                        <w:rPr>
                          <w:i/>
                          <w:iCs/>
                          <w:sz w:val="18"/>
                          <w:szCs w:val="18"/>
                          <w:lang w:val="es-MX"/>
                        </w:rPr>
                      </w:pPr>
                      <w:r>
                        <w:rPr>
                          <w:i/>
                          <w:iCs/>
                          <w:sz w:val="18"/>
                          <w:szCs w:val="18"/>
                          <w:lang w:val="en-GB"/>
                        </w:rPr>
                        <w:t xml:space="preserve">Day 3: </w:t>
                      </w:r>
                      <w:r w:rsidRPr="005D59FA">
                        <w:rPr>
                          <w:i/>
                          <w:iCs/>
                          <w:sz w:val="18"/>
                          <w:szCs w:val="18"/>
                          <w:lang w:val="en-GB"/>
                        </w:rPr>
                        <w:t>Thursday</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B394A83" wp14:editId="785D3608">
                <wp:simplePos x="0" y="0"/>
                <wp:positionH relativeFrom="column">
                  <wp:posOffset>2788920</wp:posOffset>
                </wp:positionH>
                <wp:positionV relativeFrom="paragraph">
                  <wp:posOffset>281940</wp:posOffset>
                </wp:positionV>
                <wp:extent cx="1452880" cy="38862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88620"/>
                        </a:xfrm>
                        <a:prstGeom prst="rect">
                          <a:avLst/>
                        </a:prstGeom>
                        <a:noFill/>
                        <a:ln w="9525">
                          <a:noFill/>
                          <a:miter lim="800000"/>
                          <a:headEnd/>
                          <a:tailEnd/>
                        </a:ln>
                      </wps:spPr>
                      <wps:txbx>
                        <w:txbxContent>
                          <w:p w14:paraId="3818B725" w14:textId="0ADCD5EC" w:rsidR="005D59FA" w:rsidRPr="005D59FA" w:rsidRDefault="005D59FA" w:rsidP="005D59FA">
                            <w:pPr>
                              <w:jc w:val="center"/>
                              <w:rPr>
                                <w:i/>
                                <w:iCs/>
                                <w:sz w:val="18"/>
                                <w:szCs w:val="18"/>
                                <w:lang w:val="es-MX"/>
                              </w:rPr>
                            </w:pPr>
                            <w:r>
                              <w:rPr>
                                <w:i/>
                                <w:iCs/>
                                <w:sz w:val="18"/>
                                <w:szCs w:val="18"/>
                                <w:lang w:val="en-GB"/>
                              </w:rPr>
                              <w:t xml:space="preserve">Day 2: </w:t>
                            </w:r>
                            <w:r w:rsidRPr="005D59FA">
                              <w:rPr>
                                <w:i/>
                                <w:iCs/>
                                <w:sz w:val="18"/>
                                <w:szCs w:val="18"/>
                                <w:lang w:val="en-GB"/>
                              </w:rPr>
                              <w:t>Friday</w:t>
                            </w:r>
                          </w:p>
                        </w:txbxContent>
                      </wps:txbx>
                      <wps:bodyPr rot="0" vert="horz" wrap="square" lIns="91440" tIns="45720" rIns="91440" bIns="45720" anchor="t" anchorCtr="0">
                        <a:noAutofit/>
                      </wps:bodyPr>
                    </wps:wsp>
                  </a:graphicData>
                </a:graphic>
              </wp:anchor>
            </w:drawing>
          </mc:Choice>
          <mc:Fallback>
            <w:pict>
              <v:shape w14:anchorId="7B394A83" id="_x0000_s1027" type="#_x0000_t202" style="position:absolute;margin-left:219.6pt;margin-top:22.2pt;width:114.4pt;height:30.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" filled="f" stroked="f">
                <v:textbox>
                  <w:txbxContent>
                    <w:p w14:paraId="3818B725" w14:textId="0ADCD5EC" w:rsidR="005D59FA" w:rsidRPr="005D59FA" w:rsidRDefault="005D59FA" w:rsidP="005D59FA">
                      <w:pPr>
                        <w:jc w:val="center"/>
                        <w:rPr>
                          <w:i/>
                          <w:iCs/>
                          <w:sz w:val="18"/>
                          <w:szCs w:val="18"/>
                          <w:lang w:val="es-MX"/>
                        </w:rPr>
                      </w:pPr>
                      <w:r>
                        <w:rPr>
                          <w:i/>
                          <w:iCs/>
                          <w:sz w:val="18"/>
                          <w:szCs w:val="18"/>
                          <w:lang w:val="en-GB"/>
                        </w:rPr>
                        <w:t xml:space="preserve">Day 2: </w:t>
                      </w:r>
                      <w:r w:rsidRPr="005D59FA">
                        <w:rPr>
                          <w:i/>
                          <w:iCs/>
                          <w:sz w:val="18"/>
                          <w:szCs w:val="18"/>
                          <w:lang w:val="en-GB"/>
                        </w:rPr>
                        <w:t>Friday</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33A5F0B" wp14:editId="2AEEC6B2">
                <wp:simplePos x="0" y="0"/>
                <wp:positionH relativeFrom="column">
                  <wp:posOffset>172314</wp:posOffset>
                </wp:positionH>
                <wp:positionV relativeFrom="paragraph">
                  <wp:posOffset>268605</wp:posOffset>
                </wp:positionV>
                <wp:extent cx="1452880" cy="388817"/>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88817"/>
                        </a:xfrm>
                        <a:prstGeom prst="rect">
                          <a:avLst/>
                        </a:prstGeom>
                        <a:noFill/>
                        <a:ln w="9525">
                          <a:noFill/>
                          <a:miter lim="800000"/>
                          <a:headEnd/>
                          <a:tailEnd/>
                        </a:ln>
                      </wps:spPr>
                      <wps:txbx>
                        <w:txbxContent>
                          <w:p w14:paraId="50F6BD2F" w14:textId="7DCD64B7" w:rsidR="005D59FA" w:rsidRPr="005D59FA" w:rsidRDefault="005D59FA" w:rsidP="005D59FA">
                            <w:pPr>
                              <w:jc w:val="center"/>
                              <w:rPr>
                                <w:i/>
                                <w:iCs/>
                                <w:sz w:val="18"/>
                                <w:szCs w:val="18"/>
                                <w:lang w:val="es-MX"/>
                              </w:rPr>
                            </w:pPr>
                            <w:r>
                              <w:rPr>
                                <w:i/>
                                <w:iCs/>
                                <w:sz w:val="18"/>
                                <w:szCs w:val="18"/>
                                <w:lang w:val="en-GB"/>
                              </w:rPr>
                              <w:t xml:space="preserve">Day 1: </w:t>
                            </w:r>
                            <w:r w:rsidRPr="005D59FA">
                              <w:rPr>
                                <w:i/>
                                <w:iCs/>
                                <w:sz w:val="18"/>
                                <w:szCs w:val="18"/>
                                <w:lang w:val="en-GB"/>
                              </w:rPr>
                              <w:t>Monday</w:t>
                            </w:r>
                          </w:p>
                        </w:txbxContent>
                      </wps:txbx>
                      <wps:bodyPr rot="0" vert="horz" wrap="square" lIns="91440" tIns="45720" rIns="91440" bIns="45720" anchor="t" anchorCtr="0">
                        <a:noAutofit/>
                      </wps:bodyPr>
                    </wps:wsp>
                  </a:graphicData>
                </a:graphic>
              </wp:anchor>
            </w:drawing>
          </mc:Choice>
          <mc:Fallback>
            <w:pict>
              <v:shape w14:anchorId="233A5F0B" id="_x0000_s1028" type="#_x0000_t202" style="position:absolute;margin-left:13.55pt;margin-top:21.15pt;width:114.4pt;height:30.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" filled="f" stroked="f">
                <v:textbox>
                  <w:txbxContent>
                    <w:p w14:paraId="50F6BD2F" w14:textId="7DCD64B7" w:rsidR="005D59FA" w:rsidRPr="005D59FA" w:rsidRDefault="005D59FA" w:rsidP="005D59FA">
                      <w:pPr>
                        <w:jc w:val="center"/>
                        <w:rPr>
                          <w:i/>
                          <w:iCs/>
                          <w:sz w:val="18"/>
                          <w:szCs w:val="18"/>
                          <w:lang w:val="es-MX"/>
                        </w:rPr>
                      </w:pPr>
                      <w:r>
                        <w:rPr>
                          <w:i/>
                          <w:iCs/>
                          <w:sz w:val="18"/>
                          <w:szCs w:val="18"/>
                          <w:lang w:val="en-GB"/>
                        </w:rPr>
                        <w:t xml:space="preserve">Day 1: </w:t>
                      </w:r>
                      <w:r w:rsidRPr="005D59FA">
                        <w:rPr>
                          <w:i/>
                          <w:iCs/>
                          <w:sz w:val="18"/>
                          <w:szCs w:val="18"/>
                          <w:lang w:val="en-GB"/>
                        </w:rPr>
                        <w:t>Monday</w:t>
                      </w:r>
                    </w:p>
                  </w:txbxContent>
                </v:textbox>
              </v:shape>
            </w:pict>
          </mc:Fallback>
        </mc:AlternateContent>
      </w:r>
      <w:r>
        <w:rPr>
          <w:rFonts w:ascii="Calibri" w:hAnsi="Calibri" w:cs="Calibri"/>
          <w:b/>
          <w:bCs/>
          <w:noProof/>
        </w:rPr>
        <mc:AlternateContent>
          <mc:Choice Requires="wpg">
            <w:drawing>
              <wp:anchor distT="0" distB="0" distL="114300" distR="114300" simplePos="0" relativeHeight="251697152" behindDoc="0" locked="0" layoutInCell="1" allowOverlap="1" wp14:anchorId="50036333" wp14:editId="254962D2">
                <wp:simplePos x="0" y="0"/>
                <wp:positionH relativeFrom="column">
                  <wp:posOffset>-142646</wp:posOffset>
                </wp:positionH>
                <wp:positionV relativeFrom="paragraph">
                  <wp:posOffset>269215</wp:posOffset>
                </wp:positionV>
                <wp:extent cx="6912610" cy="2501798"/>
                <wp:effectExtent l="0" t="0" r="21590" b="13335"/>
                <wp:wrapNone/>
                <wp:docPr id="8" name="Group 8"/>
                <wp:cNvGraphicFramePr/>
                <a:graphic xmlns:a="http://schemas.openxmlformats.org/drawingml/2006/main">
                  <a:graphicData uri="http://schemas.microsoft.com/office/word/2010/wordprocessingGroup">
                    <wpg:wgp>
                      <wpg:cNvGrpSpPr/>
                      <wpg:grpSpPr>
                        <a:xfrm>
                          <a:off x="0" y="0"/>
                          <a:ext cx="6912610" cy="2501798"/>
                          <a:chOff x="0" y="0"/>
                          <a:chExt cx="6912610" cy="2267153"/>
                        </a:xfrm>
                      </wpg:grpSpPr>
                      <wps:wsp>
                        <wps:cNvPr id="9" name="Rectangle: Rounded Corners 9"/>
                        <wps:cNvSpPr/>
                        <wps:spPr>
                          <a:xfrm>
                            <a:off x="0" y="0"/>
                            <a:ext cx="6912610" cy="2267153"/>
                          </a:xfrm>
                          <a:prstGeom prst="roundRect">
                            <a:avLst/>
                          </a:prstGeom>
                          <a:solidFill>
                            <a:schemeClr val="bg1">
                              <a:lumMod val="95000"/>
                            </a:schemeClr>
                          </a:solidFill>
                          <a:ln w="31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468173" y="395020"/>
                            <a:ext cx="6247917" cy="1786204"/>
                            <a:chOff x="0" y="277977"/>
                            <a:chExt cx="6247917" cy="1786204"/>
                          </a:xfrm>
                        </wpg:grpSpPr>
                        <wps:wsp>
                          <wps:cNvPr id="23" name="Straight Connector 23"/>
                          <wps:cNvCnPr/>
                          <wps:spPr>
                            <a:xfrm flipV="1">
                              <a:off x="687629" y="958291"/>
                              <a:ext cx="0" cy="135890"/>
                            </a:xfrm>
                            <a:prstGeom prst="line">
                              <a:avLst/>
                            </a:prstGeom>
                          </wps:spPr>
                          <wps:style>
                            <a:lnRef idx="3">
                              <a:schemeClr val="accent6"/>
                            </a:lnRef>
                            <a:fillRef idx="0">
                              <a:schemeClr val="accent6"/>
                            </a:fillRef>
                            <a:effectRef idx="2">
                              <a:schemeClr val="accent6"/>
                            </a:effectRef>
                            <a:fontRef idx="minor">
                              <a:schemeClr val="tx1"/>
                            </a:fontRef>
                          </wps:style>
                          <wps:bodyPr/>
                        </wps:wsp>
                        <wpg:grpSp>
                          <wpg:cNvPr id="24" name="Group 24"/>
                          <wpg:cNvGrpSpPr/>
                          <wpg:grpSpPr>
                            <a:xfrm>
                              <a:off x="0" y="277977"/>
                              <a:ext cx="6247917" cy="1786204"/>
                              <a:chOff x="0" y="277977"/>
                              <a:chExt cx="6247917" cy="1786204"/>
                            </a:xfrm>
                          </wpg:grpSpPr>
                          <wps:wsp>
                            <wps:cNvPr id="25" name="Straight Arrow Connector 25"/>
                            <wps:cNvCnPr/>
                            <wps:spPr>
                              <a:xfrm>
                                <a:off x="270662" y="1097432"/>
                                <a:ext cx="5977255" cy="0"/>
                              </a:xfrm>
                              <a:prstGeom prst="straightConnector1">
                                <a:avLst/>
                              </a:prstGeom>
                              <a:ln w="38100">
                                <a:tailEnd type="triangle"/>
                              </a:ln>
                            </wps:spPr>
                            <wps:style>
                              <a:lnRef idx="3">
                                <a:schemeClr val="accent6"/>
                              </a:lnRef>
                              <a:fillRef idx="0">
                                <a:schemeClr val="accent6"/>
                              </a:fillRef>
                              <a:effectRef idx="2">
                                <a:schemeClr val="accent6"/>
                              </a:effectRef>
                              <a:fontRef idx="minor">
                                <a:schemeClr val="tx1"/>
                              </a:fontRef>
                            </wps:style>
                            <wps:bodyPr/>
                          </wps:wsp>
                          <pic:pic xmlns:pic="http://schemas.openxmlformats.org/drawingml/2006/picture">
                            <pic:nvPicPr>
                              <pic:cNvPr id="26" name="Graphic 26" descr="Teacher with solid fill"/>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431597" y="336499"/>
                                <a:ext cx="532130" cy="532130"/>
                              </a:xfrm>
                              <a:prstGeom prst="rect">
                                <a:avLst/>
                              </a:prstGeom>
                            </pic:spPr>
                          </pic:pic>
                          <pic:pic xmlns:pic="http://schemas.openxmlformats.org/drawingml/2006/picture">
                            <pic:nvPicPr>
                              <pic:cNvPr id="27" name="Graphic 27" descr="Teacher with solid fill"/>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2918765" y="277977"/>
                                <a:ext cx="532130" cy="532130"/>
                              </a:xfrm>
                              <a:prstGeom prst="rect">
                                <a:avLst/>
                              </a:prstGeom>
                            </pic:spPr>
                          </pic:pic>
                          <pic:pic xmlns:pic="http://schemas.openxmlformats.org/drawingml/2006/picture">
                            <pic:nvPicPr>
                              <pic:cNvPr id="28" name="Graphic 28" descr="Teacher with solid fill"/>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5186477" y="277977"/>
                                <a:ext cx="532130" cy="532130"/>
                              </a:xfrm>
                              <a:prstGeom prst="rect">
                                <a:avLst/>
                              </a:prstGeom>
                            </pic:spPr>
                          </pic:pic>
                          <wps:wsp>
                            <wps:cNvPr id="29" name="Text Box 2"/>
                            <wps:cNvSpPr txBox="1">
                              <a:spLocks noChangeArrowheads="1"/>
                            </wps:cNvSpPr>
                            <wps:spPr bwMode="auto">
                              <a:xfrm>
                                <a:off x="0" y="768096"/>
                                <a:ext cx="1452880" cy="352425"/>
                              </a:xfrm>
                              <a:prstGeom prst="rect">
                                <a:avLst/>
                              </a:prstGeom>
                              <a:noFill/>
                              <a:ln w="9525">
                                <a:noFill/>
                                <a:miter lim="800000"/>
                                <a:headEnd/>
                                <a:tailEnd/>
                              </a:ln>
                            </wps:spPr>
                            <wps:txbx>
                              <w:txbxContent>
                                <w:p w14:paraId="480ACA49" w14:textId="77777777" w:rsidR="005D59FA" w:rsidRPr="00477030" w:rsidRDefault="005D59FA" w:rsidP="005D59FA">
                                  <w:pPr>
                                    <w:jc w:val="center"/>
                                    <w:rPr>
                                      <w:b/>
                                      <w:bCs/>
                                      <w:sz w:val="18"/>
                                      <w:szCs w:val="18"/>
                                    </w:rPr>
                                  </w:pPr>
                                  <w:r w:rsidRPr="00477030">
                                    <w:rPr>
                                      <w:b/>
                                      <w:bCs/>
                                      <w:sz w:val="18"/>
                                      <w:szCs w:val="18"/>
                                    </w:rPr>
                                    <w:t>Facilitated session (1)</w:t>
                                  </w:r>
                                </w:p>
                              </w:txbxContent>
                            </wps:txbx>
                            <wps:bodyPr rot="0" vert="horz" wrap="square" lIns="91440" tIns="45720" rIns="91440" bIns="45720" anchor="t" anchorCtr="0">
                              <a:noAutofit/>
                            </wps:bodyPr>
                          </wps:wsp>
                          <wps:wsp>
                            <wps:cNvPr id="30" name="Text Box 2"/>
                            <wps:cNvSpPr txBox="1">
                              <a:spLocks noChangeArrowheads="1"/>
                            </wps:cNvSpPr>
                            <wps:spPr bwMode="auto">
                              <a:xfrm>
                                <a:off x="2370125" y="768096"/>
                                <a:ext cx="1452880" cy="352425"/>
                              </a:xfrm>
                              <a:prstGeom prst="rect">
                                <a:avLst/>
                              </a:prstGeom>
                              <a:noFill/>
                              <a:ln w="9525">
                                <a:noFill/>
                                <a:miter lim="800000"/>
                                <a:headEnd/>
                                <a:tailEnd/>
                              </a:ln>
                            </wps:spPr>
                            <wps:txbx>
                              <w:txbxContent>
                                <w:p w14:paraId="392D2D65" w14:textId="77777777" w:rsidR="005D59FA" w:rsidRPr="00477030" w:rsidRDefault="005D59FA" w:rsidP="005D59FA">
                                  <w:pPr>
                                    <w:jc w:val="center"/>
                                    <w:rPr>
                                      <w:b/>
                                      <w:bCs/>
                                      <w:sz w:val="18"/>
                                      <w:szCs w:val="18"/>
                                    </w:rPr>
                                  </w:pPr>
                                  <w:r w:rsidRPr="00477030">
                                    <w:rPr>
                                      <w:b/>
                                      <w:bCs/>
                                      <w:sz w:val="18"/>
                                      <w:szCs w:val="18"/>
                                    </w:rPr>
                                    <w:t>Facilitated session (</w:t>
                                  </w:r>
                                  <w:r>
                                    <w:rPr>
                                      <w:b/>
                                      <w:bCs/>
                                      <w:sz w:val="18"/>
                                      <w:szCs w:val="18"/>
                                    </w:rPr>
                                    <w:t>2</w:t>
                                  </w:r>
                                  <w:r w:rsidRPr="00477030">
                                    <w:rPr>
                                      <w:b/>
                                      <w:bCs/>
                                      <w:sz w:val="18"/>
                                      <w:szCs w:val="18"/>
                                    </w:rPr>
                                    <w:t>)</w:t>
                                  </w:r>
                                </w:p>
                              </w:txbxContent>
                            </wps:txbx>
                            <wps:bodyPr rot="0" vert="horz" wrap="square" lIns="91440" tIns="45720" rIns="91440" bIns="45720" anchor="t" anchorCtr="0">
                              <a:noAutofit/>
                            </wps:bodyPr>
                          </wps:wsp>
                          <wps:wsp>
                            <wps:cNvPr id="31" name="Text Box 2"/>
                            <wps:cNvSpPr txBox="1">
                              <a:spLocks noChangeArrowheads="1"/>
                            </wps:cNvSpPr>
                            <wps:spPr bwMode="auto">
                              <a:xfrm>
                                <a:off x="4725619" y="768096"/>
                                <a:ext cx="1452880" cy="352425"/>
                              </a:xfrm>
                              <a:prstGeom prst="rect">
                                <a:avLst/>
                              </a:prstGeom>
                              <a:noFill/>
                              <a:ln w="9525">
                                <a:noFill/>
                                <a:miter lim="800000"/>
                                <a:headEnd/>
                                <a:tailEnd/>
                              </a:ln>
                            </wps:spPr>
                            <wps:txbx>
                              <w:txbxContent>
                                <w:p w14:paraId="6D00789A" w14:textId="77777777" w:rsidR="005D59FA" w:rsidRPr="00477030" w:rsidRDefault="005D59FA" w:rsidP="005D59FA">
                                  <w:pPr>
                                    <w:jc w:val="center"/>
                                    <w:rPr>
                                      <w:b/>
                                      <w:bCs/>
                                      <w:sz w:val="18"/>
                                      <w:szCs w:val="18"/>
                                    </w:rPr>
                                  </w:pPr>
                                  <w:r w:rsidRPr="00477030">
                                    <w:rPr>
                                      <w:b/>
                                      <w:bCs/>
                                      <w:sz w:val="18"/>
                                      <w:szCs w:val="18"/>
                                    </w:rPr>
                                    <w:t>Facilitated session (</w:t>
                                  </w:r>
                                  <w:r>
                                    <w:rPr>
                                      <w:b/>
                                      <w:bCs/>
                                      <w:sz w:val="18"/>
                                      <w:szCs w:val="18"/>
                                    </w:rPr>
                                    <w:t>3</w:t>
                                  </w:r>
                                  <w:r w:rsidRPr="00477030">
                                    <w:rPr>
                                      <w:b/>
                                      <w:bCs/>
                                      <w:sz w:val="18"/>
                                      <w:szCs w:val="18"/>
                                    </w:rPr>
                                    <w:t>)</w:t>
                                  </w:r>
                                </w:p>
                              </w:txbxContent>
                            </wps:txbx>
                            <wps:bodyPr rot="0" vert="horz" wrap="square" lIns="91440" tIns="45720" rIns="91440" bIns="45720" anchor="t" anchorCtr="0">
                              <a:noAutofit/>
                            </wps:bodyPr>
                          </wps:wsp>
                          <pic:pic xmlns:pic="http://schemas.openxmlformats.org/drawingml/2006/picture">
                            <pic:nvPicPr>
                              <pic:cNvPr id="36" name="Graphic 36" descr="Meeting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1360627" y="1228953"/>
                                <a:ext cx="545465" cy="545465"/>
                              </a:xfrm>
                              <a:prstGeom prst="rect">
                                <a:avLst/>
                              </a:prstGeom>
                            </pic:spPr>
                          </pic:pic>
                          <pic:pic xmlns:pic="http://schemas.openxmlformats.org/drawingml/2006/picture">
                            <pic:nvPicPr>
                              <pic:cNvPr id="37" name="Graphic 37" descr="Meeting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730752" y="1177747"/>
                                <a:ext cx="545465" cy="545465"/>
                              </a:xfrm>
                              <a:prstGeom prst="rect">
                                <a:avLst/>
                              </a:prstGeom>
                            </pic:spPr>
                          </pic:pic>
                          <wps:wsp>
                            <wps:cNvPr id="38" name="Text Box 2"/>
                            <wps:cNvSpPr txBox="1">
                              <a:spLocks noChangeArrowheads="1"/>
                            </wps:cNvSpPr>
                            <wps:spPr bwMode="auto">
                              <a:xfrm>
                                <a:off x="914400" y="1711756"/>
                                <a:ext cx="1452880" cy="352425"/>
                              </a:xfrm>
                              <a:prstGeom prst="rect">
                                <a:avLst/>
                              </a:prstGeom>
                              <a:noFill/>
                              <a:ln w="9525">
                                <a:noFill/>
                                <a:miter lim="800000"/>
                                <a:headEnd/>
                                <a:tailEnd/>
                              </a:ln>
                            </wps:spPr>
                            <wps:txbx>
                              <w:txbxContent>
                                <w:p w14:paraId="44A833FE" w14:textId="77777777" w:rsidR="005D59FA" w:rsidRPr="00477030" w:rsidRDefault="005D59FA" w:rsidP="005D59FA">
                                  <w:pPr>
                                    <w:jc w:val="center"/>
                                    <w:rPr>
                                      <w:b/>
                                      <w:bCs/>
                                      <w:sz w:val="18"/>
                                      <w:szCs w:val="18"/>
                                      <w:lang w:val="es-MX"/>
                                    </w:rPr>
                                  </w:pPr>
                                  <w:r w:rsidRPr="00477030">
                                    <w:rPr>
                                      <w:b/>
                                      <w:bCs/>
                                      <w:sz w:val="18"/>
                                      <w:szCs w:val="18"/>
                                      <w:lang w:val="en-GB"/>
                                    </w:rPr>
                                    <w:t>Assignment</w:t>
                                  </w:r>
                                </w:p>
                              </w:txbxContent>
                            </wps:txbx>
                            <wps:bodyPr rot="0" vert="horz" wrap="square" lIns="91440" tIns="45720" rIns="91440" bIns="45720" anchor="t" anchorCtr="0">
                              <a:noAutofit/>
                            </wps:bodyPr>
                          </wps:wsp>
                          <wps:wsp>
                            <wps:cNvPr id="39" name="Text Box 2"/>
                            <wps:cNvSpPr txBox="1">
                              <a:spLocks noChangeArrowheads="1"/>
                            </wps:cNvSpPr>
                            <wps:spPr bwMode="auto">
                              <a:xfrm>
                                <a:off x="3262579" y="1711756"/>
                                <a:ext cx="1452880" cy="352425"/>
                              </a:xfrm>
                              <a:prstGeom prst="rect">
                                <a:avLst/>
                              </a:prstGeom>
                              <a:noFill/>
                              <a:ln w="9525">
                                <a:noFill/>
                                <a:miter lim="800000"/>
                                <a:headEnd/>
                                <a:tailEnd/>
                              </a:ln>
                            </wps:spPr>
                            <wps:txbx>
                              <w:txbxContent>
                                <w:p w14:paraId="2CEF43A0" w14:textId="77777777" w:rsidR="005D59FA" w:rsidRPr="00477030" w:rsidRDefault="005D59FA" w:rsidP="005D59FA">
                                  <w:pPr>
                                    <w:jc w:val="center"/>
                                    <w:rPr>
                                      <w:b/>
                                      <w:bCs/>
                                      <w:sz w:val="18"/>
                                      <w:szCs w:val="18"/>
                                      <w:lang w:val="es-MX"/>
                                    </w:rPr>
                                  </w:pPr>
                                  <w:r w:rsidRPr="00477030">
                                    <w:rPr>
                                      <w:b/>
                                      <w:bCs/>
                                      <w:sz w:val="18"/>
                                      <w:szCs w:val="18"/>
                                      <w:lang w:val="en-GB"/>
                                    </w:rPr>
                                    <w:t>Assignment</w:t>
                                  </w:r>
                                </w:p>
                              </w:txbxContent>
                            </wps:txbx>
                            <wps:bodyPr rot="0" vert="horz" wrap="square" lIns="91440" tIns="45720" rIns="91440" bIns="45720" anchor="t" anchorCtr="0">
                              <a:noAutofit/>
                            </wps:bodyPr>
                          </wps:wsp>
                          <wps:wsp>
                            <wps:cNvPr id="40" name="Straight Connector 40"/>
                            <wps:cNvCnPr/>
                            <wps:spPr>
                              <a:xfrm flipV="1">
                                <a:off x="1638605" y="1111910"/>
                                <a:ext cx="0" cy="13589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1" name="Straight Connector 41"/>
                            <wps:cNvCnPr/>
                            <wps:spPr>
                              <a:xfrm flipV="1">
                                <a:off x="3152851" y="965606"/>
                                <a:ext cx="0" cy="13589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2" name="Straight Connector 42"/>
                            <wps:cNvCnPr/>
                            <wps:spPr>
                              <a:xfrm flipV="1">
                                <a:off x="4037990" y="1111910"/>
                                <a:ext cx="0" cy="13589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3" name="Straight Connector 43"/>
                            <wps:cNvCnPr/>
                            <wps:spPr>
                              <a:xfrm flipV="1">
                                <a:off x="5464454" y="965606"/>
                                <a:ext cx="0" cy="135890"/>
                              </a:xfrm>
                              <a:prstGeom prst="line">
                                <a:avLst/>
                              </a:prstGeom>
                            </wps:spPr>
                            <wps:style>
                              <a:lnRef idx="3">
                                <a:schemeClr val="accent6"/>
                              </a:lnRef>
                              <a:fillRef idx="0">
                                <a:schemeClr val="accent6"/>
                              </a:fillRef>
                              <a:effectRef idx="2">
                                <a:schemeClr val="accent6"/>
                              </a:effectRef>
                              <a:fontRef idx="minor">
                                <a:schemeClr val="tx1"/>
                              </a:fontRef>
                            </wps:style>
                            <wps:bodyPr/>
                          </wps:wsp>
                        </wpg:grpSp>
                      </wpg:grpSp>
                    </wpg:wgp>
                  </a:graphicData>
                </a:graphic>
                <wp14:sizeRelV relativeFrom="margin">
                  <wp14:pctHeight>0</wp14:pctHeight>
                </wp14:sizeRelV>
              </wp:anchor>
            </w:drawing>
          </mc:Choice>
          <mc:Fallback>
            <w:pict>
              <v:group w14:anchorId="50036333" id="Group 8" o:spid="_x0000_s1029" style="position:absolute;margin-left:-11.25pt;margin-top:21.2pt;width:544.3pt;height:197pt;z-index:251697152;mso-height-relative:margin" coordsize="69126,22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">
                <v:roundrect id="Rectangle: Rounded Corners 9" o:spid="_x0000_s1030" style="position:absolute;width:69126;height:226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" fillcolor="#f2f2f2 [3052]" strokecolor="#70ad47 [3209]" strokeweight=".25pt">
                  <v:stroke joinstyle="miter"/>
                </v:roundrect>
                <v:group id="Group 22" o:spid="_x0000_s1031" style="position:absolute;left:4681;top:3950;width:62479;height:17862" coordorigin=",2779" coordsize="62479,1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3" o:spid="_x0000_s1032" style="position:absolute;flip:y;visibility:visible;mso-wrap-style:square" from="6876,9582" to="6876,1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" strokecolor="#70ad47 [3209]" strokeweight="1.5pt">
                    <v:stroke joinstyle="miter"/>
                  </v:line>
                  <v:group id="Group 24" o:spid="_x0000_s1033" style="position:absolute;top:2779;width:62479;height:17862" coordorigin=",2779" coordsize="62479,1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25" o:spid="_x0000_s1034" type="#_x0000_t32" style="position:absolute;left:2706;top:10974;width:597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" strokecolor="#70ad47 [3209]" strokeweight="3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6" o:spid="_x0000_s1035" type="#_x0000_t75" alt="Teacher with solid fill" style="position:absolute;left:4315;top:3364;width:5322;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">
                      <v:imagedata r:id="rId12" o:title="Teacher with solid fill"/>
                    </v:shape>
                    <v:shape id="Graphic 27" o:spid="_x0000_s1036" type="#_x0000_t75" alt="Teacher with solid fill" style="position:absolute;left:29187;top:2779;width:5321;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">
                      <v:imagedata r:id="rId12" o:title="Teacher with solid fill"/>
                    </v:shape>
                    <v:shape id="Graphic 28" o:spid="_x0000_s1037" type="#_x0000_t75" alt="Teacher with solid fill" style="position:absolute;left:51864;top:2779;width:5322;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">
                      <v:imagedata r:id="rId12" o:title="Teacher with solid fill"/>
                    </v:shape>
                    <v:shape id="_x0000_s1038" type="#_x0000_t202" style="position:absolute;top:7680;width:1452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80ACA49" w14:textId="77777777" w:rsidR="005D59FA" w:rsidRPr="00477030" w:rsidRDefault="005D59FA" w:rsidP="005D59FA">
                            <w:pPr>
                              <w:jc w:val="center"/>
                              <w:rPr>
                                <w:b/>
                                <w:bCs/>
                                <w:sz w:val="18"/>
                                <w:szCs w:val="18"/>
                              </w:rPr>
                            </w:pPr>
                            <w:r w:rsidRPr="00477030">
                              <w:rPr>
                                <w:b/>
                                <w:bCs/>
                                <w:sz w:val="18"/>
                                <w:szCs w:val="18"/>
                              </w:rPr>
                              <w:t>Facilitated session (1)</w:t>
                            </w:r>
                          </w:p>
                        </w:txbxContent>
                      </v:textbox>
                    </v:shape>
                    <v:shape id="_x0000_s1039" type="#_x0000_t202" style="position:absolute;left:23701;top:7680;width:1452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2D2D65" w14:textId="77777777" w:rsidR="005D59FA" w:rsidRPr="00477030" w:rsidRDefault="005D59FA" w:rsidP="005D59FA">
                            <w:pPr>
                              <w:jc w:val="center"/>
                              <w:rPr>
                                <w:b/>
                                <w:bCs/>
                                <w:sz w:val="18"/>
                                <w:szCs w:val="18"/>
                              </w:rPr>
                            </w:pPr>
                            <w:r w:rsidRPr="00477030">
                              <w:rPr>
                                <w:b/>
                                <w:bCs/>
                                <w:sz w:val="18"/>
                                <w:szCs w:val="18"/>
                              </w:rPr>
                              <w:t>Facilitated session (</w:t>
                            </w:r>
                            <w:r>
                              <w:rPr>
                                <w:b/>
                                <w:bCs/>
                                <w:sz w:val="18"/>
                                <w:szCs w:val="18"/>
                              </w:rPr>
                              <w:t>2</w:t>
                            </w:r>
                            <w:r w:rsidRPr="00477030">
                              <w:rPr>
                                <w:b/>
                                <w:bCs/>
                                <w:sz w:val="18"/>
                                <w:szCs w:val="18"/>
                              </w:rPr>
                              <w:t>)</w:t>
                            </w:r>
                          </w:p>
                        </w:txbxContent>
                      </v:textbox>
                    </v:shape>
                    <v:shape id="_x0000_s1040" type="#_x0000_t202" style="position:absolute;left:47256;top:7680;width:1452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D00789A" w14:textId="77777777" w:rsidR="005D59FA" w:rsidRPr="00477030" w:rsidRDefault="005D59FA" w:rsidP="005D59FA">
                            <w:pPr>
                              <w:jc w:val="center"/>
                              <w:rPr>
                                <w:b/>
                                <w:bCs/>
                                <w:sz w:val="18"/>
                                <w:szCs w:val="18"/>
                              </w:rPr>
                            </w:pPr>
                            <w:r w:rsidRPr="00477030">
                              <w:rPr>
                                <w:b/>
                                <w:bCs/>
                                <w:sz w:val="18"/>
                                <w:szCs w:val="18"/>
                              </w:rPr>
                              <w:t>Facilitated session (</w:t>
                            </w:r>
                            <w:r>
                              <w:rPr>
                                <w:b/>
                                <w:bCs/>
                                <w:sz w:val="18"/>
                                <w:szCs w:val="18"/>
                              </w:rPr>
                              <w:t>3</w:t>
                            </w:r>
                            <w:r w:rsidRPr="00477030">
                              <w:rPr>
                                <w:b/>
                                <w:bCs/>
                                <w:sz w:val="18"/>
                                <w:szCs w:val="18"/>
                              </w:rPr>
                              <w:t>)</w:t>
                            </w:r>
                          </w:p>
                        </w:txbxContent>
                      </v:textbox>
                    </v:shape>
                    <v:shape id="Graphic 36" o:spid="_x0000_s1041" type="#_x0000_t75" alt="Meeting with solid fill" style="position:absolute;left:13606;top:12289;width:5454;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">
                      <v:imagedata r:id="rId13" o:title="Meeting with solid fill"/>
                    </v:shape>
                    <v:shape id="Graphic 37" o:spid="_x0000_s1042" type="#_x0000_t75" alt="Meeting with solid fill" style="position:absolute;left:37307;top:11777;width:5455;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">
                      <v:imagedata r:id="rId13" o:title="Meeting with solid fill"/>
                    </v:shape>
                    <v:shape id="_x0000_s1043" type="#_x0000_t202" style="position:absolute;left:9144;top:17117;width:1452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4A833FE" w14:textId="77777777" w:rsidR="005D59FA" w:rsidRPr="00477030" w:rsidRDefault="005D59FA" w:rsidP="005D59FA">
                            <w:pPr>
                              <w:jc w:val="center"/>
                              <w:rPr>
                                <w:b/>
                                <w:bCs/>
                                <w:sz w:val="18"/>
                                <w:szCs w:val="18"/>
                                <w:lang w:val="es-MX"/>
                              </w:rPr>
                            </w:pPr>
                            <w:r w:rsidRPr="00477030">
                              <w:rPr>
                                <w:b/>
                                <w:bCs/>
                                <w:sz w:val="18"/>
                                <w:szCs w:val="18"/>
                                <w:lang w:val="en-GB"/>
                              </w:rPr>
                              <w:t>Assignment</w:t>
                            </w:r>
                          </w:p>
                        </w:txbxContent>
                      </v:textbox>
                    </v:shape>
                    <v:shape id="_x0000_s1044" type="#_x0000_t202" style="position:absolute;left:32625;top:17117;width:1452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CEF43A0" w14:textId="77777777" w:rsidR="005D59FA" w:rsidRPr="00477030" w:rsidRDefault="005D59FA" w:rsidP="005D59FA">
                            <w:pPr>
                              <w:jc w:val="center"/>
                              <w:rPr>
                                <w:b/>
                                <w:bCs/>
                                <w:sz w:val="18"/>
                                <w:szCs w:val="18"/>
                                <w:lang w:val="es-MX"/>
                              </w:rPr>
                            </w:pPr>
                            <w:r w:rsidRPr="00477030">
                              <w:rPr>
                                <w:b/>
                                <w:bCs/>
                                <w:sz w:val="18"/>
                                <w:szCs w:val="18"/>
                                <w:lang w:val="en-GB"/>
                              </w:rPr>
                              <w:t>Assignment</w:t>
                            </w:r>
                          </w:p>
                        </w:txbxContent>
                      </v:textbox>
                    </v:shape>
                    <v:line id="Straight Connector 40" o:spid="_x0000_s1045" style="position:absolute;flip:y;visibility:visible;mso-wrap-style:square" from="16386,11119" to="16386,1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" strokecolor="#70ad47 [3209]" strokeweight="1.5pt">
                      <v:stroke joinstyle="miter"/>
                    </v:line>
                    <v:line id="Straight Connector 41" o:spid="_x0000_s1046" style="position:absolute;flip:y;visibility:visible;mso-wrap-style:square" from="31528,9656" to="31528,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" strokecolor="#70ad47 [3209]" strokeweight="1.5pt">
                      <v:stroke joinstyle="miter"/>
                    </v:line>
                    <v:line id="Straight Connector 42" o:spid="_x0000_s1047" style="position:absolute;flip:y;visibility:visible;mso-wrap-style:square" from="40379,11119" to="40379,1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" strokecolor="#70ad47 [3209]" strokeweight="1.5pt">
                      <v:stroke joinstyle="miter"/>
                    </v:line>
                    <v:line id="Straight Connector 43" o:spid="_x0000_s1048" style="position:absolute;flip:y;visibility:visible;mso-wrap-style:square" from="54644,9656" to="54644,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" strokecolor="#70ad47 [3209]" strokeweight="1.5pt">
                      <v:stroke joinstyle="miter"/>
                    </v:line>
                  </v:group>
                </v:group>
              </v:group>
            </w:pict>
          </mc:Fallback>
        </mc:AlternateContent>
      </w:r>
    </w:p>
    <w:p w14:paraId="75D3E42D" w14:textId="60A761EA" w:rsidR="005D59FA" w:rsidRDefault="005D59FA" w:rsidP="005D59FA">
      <w:pPr>
        <w:rPr>
          <w:rFonts w:ascii="Calibri" w:hAnsi="Calibri" w:cs="Calibri"/>
          <w:b/>
          <w:bCs/>
        </w:rPr>
      </w:pPr>
    </w:p>
    <w:p w14:paraId="5CE58583" w14:textId="30EBD239" w:rsidR="005D59FA" w:rsidRDefault="005D59FA" w:rsidP="005D59FA">
      <w:pPr>
        <w:rPr>
          <w:rFonts w:ascii="Calibri" w:hAnsi="Calibri" w:cs="Calibri"/>
          <w:b/>
          <w:bCs/>
        </w:rPr>
      </w:pPr>
    </w:p>
    <w:p w14:paraId="6C3FD378" w14:textId="6EFB6272" w:rsidR="005D59FA" w:rsidRDefault="00577EC3" w:rsidP="005D59FA">
      <w:pPr>
        <w:rPr>
          <w:rFonts w:ascii="Calibri" w:hAnsi="Calibri" w:cs="Calibri"/>
          <w:b/>
          <w:bCs/>
        </w:rPr>
      </w:pPr>
      <w:r w:rsidRPr="00577EC3">
        <w:rPr>
          <w:rFonts w:ascii="Calibri" w:hAnsi="Calibri" w:cs="Calibri"/>
          <w:b/>
          <w:bCs/>
          <w:noProof/>
          <w:color w:val="385623" w:themeColor="accent6" w:themeShade="80"/>
          <w:lang w:val="fr-FR"/>
        </w:rPr>
        <mc:AlternateContent>
          <mc:Choice Requires="wps">
            <w:drawing>
              <wp:anchor distT="0" distB="0" distL="114300" distR="114300" simplePos="0" relativeHeight="251710464" behindDoc="0" locked="0" layoutInCell="1" allowOverlap="1" wp14:anchorId="778AF851" wp14:editId="0FE10422">
                <wp:simplePos x="0" y="0"/>
                <wp:positionH relativeFrom="column">
                  <wp:posOffset>1682496</wp:posOffset>
                </wp:positionH>
                <wp:positionV relativeFrom="paragraph">
                  <wp:posOffset>219950</wp:posOffset>
                </wp:positionV>
                <wp:extent cx="841248" cy="385409"/>
                <wp:effectExtent l="0" t="0" r="16510" b="15240"/>
                <wp:wrapNone/>
                <wp:docPr id="209" name="Rectangle 209"/>
                <wp:cNvGraphicFramePr/>
                <a:graphic xmlns:a="http://schemas.openxmlformats.org/drawingml/2006/main">
                  <a:graphicData uri="http://schemas.microsoft.com/office/word/2010/wordprocessingShape">
                    <wps:wsp>
                      <wps:cNvSpPr/>
                      <wps:spPr>
                        <a:xfrm>
                          <a:off x="0" y="0"/>
                          <a:ext cx="841248" cy="385409"/>
                        </a:xfrm>
                        <a:prstGeom prst="rect">
                          <a:avLst/>
                        </a:prstGeom>
                        <a:noFill/>
                        <a:ln>
                          <a:solidFill>
                            <a:schemeClr val="accent6">
                              <a:lumMod val="20000"/>
                              <a:lumOff val="8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AEAAFD2" w14:textId="77777777" w:rsidR="00577EC3" w:rsidRPr="007502D4" w:rsidRDefault="00577EC3" w:rsidP="00577EC3">
                            <w:pPr>
                              <w:spacing w:after="0"/>
                              <w:jc w:val="center"/>
                              <w:rPr>
                                <w:color w:val="808080" w:themeColor="background1" w:themeShade="80"/>
                                <w:sz w:val="12"/>
                                <w:szCs w:val="12"/>
                              </w:rPr>
                            </w:pPr>
                            <w:r w:rsidRPr="007502D4">
                              <w:rPr>
                                <w:color w:val="808080" w:themeColor="background1" w:themeShade="80"/>
                                <w:sz w:val="12"/>
                                <w:szCs w:val="12"/>
                              </w:rPr>
                              <w:t>Q&amp;A</w:t>
                            </w:r>
                          </w:p>
                          <w:p w14:paraId="2867EDAC" w14:textId="77777777" w:rsidR="00577EC3" w:rsidRPr="007502D4" w:rsidRDefault="00577EC3" w:rsidP="00577EC3">
                            <w:pPr>
                              <w:spacing w:after="0"/>
                              <w:jc w:val="center"/>
                              <w:rPr>
                                <w:color w:val="808080" w:themeColor="background1" w:themeShade="80"/>
                                <w:sz w:val="12"/>
                                <w:szCs w:val="12"/>
                              </w:rPr>
                            </w:pPr>
                            <w:r w:rsidRPr="007502D4">
                              <w:rPr>
                                <w:color w:val="808080" w:themeColor="background1" w:themeShade="80"/>
                                <w:sz w:val="12"/>
                                <w:szCs w:val="12"/>
                              </w:rPr>
                              <w:t>Optional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AF851" id="Rectangle 209" o:spid="_x0000_s1049" style="position:absolute;margin-left:132.5pt;margin-top:17.3pt;width:66.25pt;height:30.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" filled="f" strokecolor="#e2efd9 [665]" strokeweight="1pt">
                <v:stroke dashstyle="3 1"/>
                <v:textbox>
                  <w:txbxContent>
                    <w:p w14:paraId="4AEAAFD2" w14:textId="77777777" w:rsidR="00577EC3" w:rsidRPr="007502D4" w:rsidRDefault="00577EC3" w:rsidP="00577EC3">
                      <w:pPr>
                        <w:spacing w:after="0"/>
                        <w:jc w:val="center"/>
                        <w:rPr>
                          <w:color w:val="808080" w:themeColor="background1" w:themeShade="80"/>
                          <w:sz w:val="12"/>
                          <w:szCs w:val="12"/>
                        </w:rPr>
                      </w:pPr>
                      <w:r w:rsidRPr="007502D4">
                        <w:rPr>
                          <w:color w:val="808080" w:themeColor="background1" w:themeShade="80"/>
                          <w:sz w:val="12"/>
                          <w:szCs w:val="12"/>
                        </w:rPr>
                        <w:t>Q&amp;A</w:t>
                      </w:r>
                    </w:p>
                    <w:p w14:paraId="2867EDAC" w14:textId="77777777" w:rsidR="00577EC3" w:rsidRPr="007502D4" w:rsidRDefault="00577EC3" w:rsidP="00577EC3">
                      <w:pPr>
                        <w:spacing w:after="0"/>
                        <w:jc w:val="center"/>
                        <w:rPr>
                          <w:color w:val="808080" w:themeColor="background1" w:themeShade="80"/>
                          <w:sz w:val="12"/>
                          <w:szCs w:val="12"/>
                        </w:rPr>
                      </w:pPr>
                      <w:r w:rsidRPr="007502D4">
                        <w:rPr>
                          <w:color w:val="808080" w:themeColor="background1" w:themeShade="80"/>
                          <w:sz w:val="12"/>
                          <w:szCs w:val="12"/>
                        </w:rPr>
                        <w:t>Optional session</w:t>
                      </w:r>
                    </w:p>
                  </w:txbxContent>
                </v:textbox>
              </v:rect>
            </w:pict>
          </mc:Fallback>
        </mc:AlternateContent>
      </w:r>
    </w:p>
    <w:p w14:paraId="67A09D79" w14:textId="163C7AC6" w:rsidR="005D59FA" w:rsidRDefault="005D59FA" w:rsidP="005D59FA">
      <w:pPr>
        <w:rPr>
          <w:rFonts w:ascii="Calibri" w:hAnsi="Calibri" w:cs="Calibri"/>
          <w:b/>
          <w:bCs/>
        </w:rPr>
      </w:pPr>
    </w:p>
    <w:p w14:paraId="17C626F7" w14:textId="293EB7DA" w:rsidR="005D59FA" w:rsidRDefault="00577EC3" w:rsidP="005D59FA">
      <w:pPr>
        <w:rPr>
          <w:rFonts w:ascii="Calibri" w:hAnsi="Calibri" w:cs="Calibri"/>
          <w:b/>
          <w:bCs/>
        </w:rPr>
      </w:pPr>
      <w:r w:rsidRPr="00577EC3">
        <w:rPr>
          <w:rFonts w:ascii="Calibri" w:hAnsi="Calibri" w:cs="Calibri"/>
          <w:b/>
          <w:bCs/>
          <w:noProof/>
          <w:color w:val="385623" w:themeColor="accent6" w:themeShade="80"/>
          <w:lang w:val="fr-FR"/>
        </w:rPr>
        <mc:AlternateContent>
          <mc:Choice Requires="wps">
            <w:drawing>
              <wp:anchor distT="0" distB="0" distL="114300" distR="114300" simplePos="0" relativeHeight="251711488" behindDoc="0" locked="0" layoutInCell="1" allowOverlap="1" wp14:anchorId="2A968DDB" wp14:editId="2870F92C">
                <wp:simplePos x="0" y="0"/>
                <wp:positionH relativeFrom="column">
                  <wp:posOffset>2062861</wp:posOffset>
                </wp:positionH>
                <wp:positionV relativeFrom="paragraph">
                  <wp:posOffset>36435</wp:posOffset>
                </wp:positionV>
                <wp:extent cx="0" cy="135204"/>
                <wp:effectExtent l="0" t="0" r="38100" b="17780"/>
                <wp:wrapNone/>
                <wp:docPr id="210" name="Straight Connector 210"/>
                <wp:cNvGraphicFramePr/>
                <a:graphic xmlns:a="http://schemas.openxmlformats.org/drawingml/2006/main">
                  <a:graphicData uri="http://schemas.microsoft.com/office/word/2010/wordprocessingShape">
                    <wps:wsp>
                      <wps:cNvCnPr/>
                      <wps:spPr>
                        <a:xfrm flipV="1">
                          <a:off x="0" y="0"/>
                          <a:ext cx="0" cy="135204"/>
                        </a:xfrm>
                        <a:prstGeom prst="line">
                          <a:avLst/>
                        </a:prstGeom>
                        <a:ln w="3175">
                          <a:solidFill>
                            <a:schemeClr val="accent6">
                              <a:lumMod val="40000"/>
                              <a:lumOff val="60000"/>
                            </a:schemeClr>
                          </a:solidFill>
                          <a:prstDash val="sysDash"/>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E4341" id="Straight Connector 210"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2.85pt" to="16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" strokecolor="#c5e0b3 [1305]" strokeweight=".25pt">
                <v:stroke dashstyle="3 1" joinstyle="miter"/>
              </v:line>
            </w:pict>
          </mc:Fallback>
        </mc:AlternateContent>
      </w:r>
    </w:p>
    <w:p w14:paraId="27D19CCF" w14:textId="47D81194" w:rsidR="005D59FA" w:rsidRDefault="005D59FA" w:rsidP="005D59FA">
      <w:pPr>
        <w:rPr>
          <w:rFonts w:ascii="Calibri" w:hAnsi="Calibri" w:cs="Calibri"/>
          <w:b/>
          <w:bCs/>
        </w:rPr>
      </w:pPr>
    </w:p>
    <w:p w14:paraId="2F798B30" w14:textId="2AFFAAE2" w:rsidR="005D59FA" w:rsidRDefault="005D59FA" w:rsidP="005D59FA">
      <w:pPr>
        <w:rPr>
          <w:rFonts w:ascii="Calibri" w:hAnsi="Calibri" w:cs="Calibri"/>
          <w:b/>
          <w:bCs/>
        </w:rPr>
      </w:pPr>
    </w:p>
    <w:p w14:paraId="64DD900B" w14:textId="1DD3C03E" w:rsidR="005D59FA" w:rsidRDefault="005D59FA" w:rsidP="005D59FA">
      <w:pPr>
        <w:rPr>
          <w:rFonts w:ascii="Calibri" w:hAnsi="Calibri" w:cs="Calibri"/>
          <w:b/>
          <w:bCs/>
        </w:rPr>
      </w:pPr>
      <w:r>
        <w:rPr>
          <w:noProof/>
        </w:rPr>
        <mc:AlternateContent>
          <mc:Choice Requires="wps">
            <w:drawing>
              <wp:anchor distT="0" distB="0" distL="114300" distR="114300" simplePos="0" relativeHeight="251708416" behindDoc="0" locked="0" layoutInCell="1" allowOverlap="1" wp14:anchorId="22E89224" wp14:editId="169095C7">
                <wp:simplePos x="0" y="0"/>
                <wp:positionH relativeFrom="column">
                  <wp:posOffset>3596971</wp:posOffset>
                </wp:positionH>
                <wp:positionV relativeFrom="paragraph">
                  <wp:posOffset>175666</wp:posOffset>
                </wp:positionV>
                <wp:extent cx="1452880" cy="38862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88620"/>
                        </a:xfrm>
                        <a:prstGeom prst="rect">
                          <a:avLst/>
                        </a:prstGeom>
                        <a:noFill/>
                        <a:ln w="9525">
                          <a:noFill/>
                          <a:miter lim="800000"/>
                          <a:headEnd/>
                          <a:tailEnd/>
                        </a:ln>
                      </wps:spPr>
                      <wps:txbx>
                        <w:txbxContent>
                          <w:p w14:paraId="5B337092" w14:textId="77777777" w:rsidR="005D59FA" w:rsidRPr="005D59FA" w:rsidRDefault="005D59FA" w:rsidP="005D59FA">
                            <w:pPr>
                              <w:jc w:val="center"/>
                              <w:rPr>
                                <w:i/>
                                <w:iCs/>
                                <w:sz w:val="18"/>
                                <w:szCs w:val="18"/>
                                <w:lang w:val="es-MX"/>
                              </w:rPr>
                            </w:pPr>
                            <w:r>
                              <w:rPr>
                                <w:i/>
                                <w:iCs/>
                                <w:sz w:val="18"/>
                                <w:szCs w:val="18"/>
                                <w:lang w:val="en-GB"/>
                              </w:rPr>
                              <w:t>Off-line</w:t>
                            </w:r>
                          </w:p>
                        </w:txbxContent>
                      </wps:txbx>
                      <wps:bodyPr rot="0" vert="horz" wrap="square" lIns="91440" tIns="45720" rIns="91440" bIns="45720" anchor="t" anchorCtr="0">
                        <a:noAutofit/>
                      </wps:bodyPr>
                    </wps:wsp>
                  </a:graphicData>
                </a:graphic>
              </wp:anchor>
            </w:drawing>
          </mc:Choice>
          <mc:Fallback>
            <w:pict>
              <v:shape w14:anchorId="22E89224" id="_x0000_s1050" type="#_x0000_t202" style="position:absolute;margin-left:283.25pt;margin-top:13.85pt;width:114.4pt;height:30.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" filled="f" stroked="f">
                <v:textbox>
                  <w:txbxContent>
                    <w:p w14:paraId="5B337092" w14:textId="77777777" w:rsidR="005D59FA" w:rsidRPr="005D59FA" w:rsidRDefault="005D59FA" w:rsidP="005D59FA">
                      <w:pPr>
                        <w:jc w:val="center"/>
                        <w:rPr>
                          <w:i/>
                          <w:iCs/>
                          <w:sz w:val="18"/>
                          <w:szCs w:val="18"/>
                          <w:lang w:val="es-MX"/>
                        </w:rPr>
                      </w:pPr>
                      <w:r>
                        <w:rPr>
                          <w:i/>
                          <w:iCs/>
                          <w:sz w:val="18"/>
                          <w:szCs w:val="18"/>
                          <w:lang w:val="en-GB"/>
                        </w:rPr>
                        <w:t>Off-line</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ABA8F08" wp14:editId="43CEA904">
                <wp:simplePos x="0" y="0"/>
                <wp:positionH relativeFrom="column">
                  <wp:posOffset>1235305</wp:posOffset>
                </wp:positionH>
                <wp:positionV relativeFrom="paragraph">
                  <wp:posOffset>176276</wp:posOffset>
                </wp:positionV>
                <wp:extent cx="1452880" cy="38862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88620"/>
                        </a:xfrm>
                        <a:prstGeom prst="rect">
                          <a:avLst/>
                        </a:prstGeom>
                        <a:noFill/>
                        <a:ln w="9525">
                          <a:noFill/>
                          <a:miter lim="800000"/>
                          <a:headEnd/>
                          <a:tailEnd/>
                        </a:ln>
                      </wps:spPr>
                      <wps:txbx>
                        <w:txbxContent>
                          <w:p w14:paraId="4C6DFEB6" w14:textId="4C8D010D" w:rsidR="005D59FA" w:rsidRPr="005D59FA" w:rsidRDefault="005D59FA" w:rsidP="005D59FA">
                            <w:pPr>
                              <w:jc w:val="center"/>
                              <w:rPr>
                                <w:i/>
                                <w:iCs/>
                                <w:sz w:val="18"/>
                                <w:szCs w:val="18"/>
                                <w:lang w:val="es-MX"/>
                              </w:rPr>
                            </w:pPr>
                            <w:r>
                              <w:rPr>
                                <w:i/>
                                <w:iCs/>
                                <w:sz w:val="18"/>
                                <w:szCs w:val="18"/>
                                <w:lang w:val="en-GB"/>
                              </w:rPr>
                              <w:t>Off-line</w:t>
                            </w:r>
                          </w:p>
                        </w:txbxContent>
                      </wps:txbx>
                      <wps:bodyPr rot="0" vert="horz" wrap="square" lIns="91440" tIns="45720" rIns="91440" bIns="45720" anchor="t" anchorCtr="0">
                        <a:noAutofit/>
                      </wps:bodyPr>
                    </wps:wsp>
                  </a:graphicData>
                </a:graphic>
              </wp:anchor>
            </w:drawing>
          </mc:Choice>
          <mc:Fallback>
            <w:pict>
              <v:shape w14:anchorId="5ABA8F08" id="_x0000_s1051" type="#_x0000_t202" style="position:absolute;margin-left:97.25pt;margin-top:13.9pt;width:114.4pt;height:30.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" filled="f" stroked="f">
                <v:textbox>
                  <w:txbxContent>
                    <w:p w14:paraId="4C6DFEB6" w14:textId="4C8D010D" w:rsidR="005D59FA" w:rsidRPr="005D59FA" w:rsidRDefault="005D59FA" w:rsidP="005D59FA">
                      <w:pPr>
                        <w:jc w:val="center"/>
                        <w:rPr>
                          <w:i/>
                          <w:iCs/>
                          <w:sz w:val="18"/>
                          <w:szCs w:val="18"/>
                          <w:lang w:val="es-MX"/>
                        </w:rPr>
                      </w:pPr>
                      <w:r>
                        <w:rPr>
                          <w:i/>
                          <w:iCs/>
                          <w:sz w:val="18"/>
                          <w:szCs w:val="18"/>
                          <w:lang w:val="en-GB"/>
                        </w:rPr>
                        <w:t>Off-line</w:t>
                      </w:r>
                    </w:p>
                  </w:txbxContent>
                </v:textbox>
              </v:shape>
            </w:pict>
          </mc:Fallback>
        </mc:AlternateContent>
      </w:r>
    </w:p>
    <w:p w14:paraId="22EBED82" w14:textId="229A8B03" w:rsidR="005D59FA" w:rsidRPr="00C86066" w:rsidRDefault="005D59FA" w:rsidP="005D59FA">
      <w:pPr>
        <w:rPr>
          <w:rFonts w:ascii="Calibri" w:hAnsi="Calibri" w:cs="Calibri"/>
          <w:b/>
          <w:bCs/>
        </w:rPr>
      </w:pPr>
      <w:r>
        <w:rPr>
          <w:noProof/>
        </w:rPr>
        <mc:AlternateContent>
          <mc:Choice Requires="wps">
            <w:drawing>
              <wp:anchor distT="0" distB="0" distL="114300" distR="114300" simplePos="0" relativeHeight="251698176" behindDoc="0" locked="0" layoutInCell="1" allowOverlap="1" wp14:anchorId="2E958B14" wp14:editId="6A36E15B">
                <wp:simplePos x="0" y="0"/>
                <wp:positionH relativeFrom="column">
                  <wp:posOffset>-3810</wp:posOffset>
                </wp:positionH>
                <wp:positionV relativeFrom="paragraph">
                  <wp:posOffset>280035</wp:posOffset>
                </wp:positionV>
                <wp:extent cx="2948025" cy="635"/>
                <wp:effectExtent l="0" t="0" r="5080" b="0"/>
                <wp:wrapNone/>
                <wp:docPr id="44" name="Text Box 44"/>
                <wp:cNvGraphicFramePr/>
                <a:graphic xmlns:a="http://schemas.openxmlformats.org/drawingml/2006/main">
                  <a:graphicData uri="http://schemas.microsoft.com/office/word/2010/wordprocessingShape">
                    <wps:wsp>
                      <wps:cNvSpPr txBox="1"/>
                      <wps:spPr>
                        <a:xfrm>
                          <a:off x="0" y="0"/>
                          <a:ext cx="2948025" cy="635"/>
                        </a:xfrm>
                        <a:prstGeom prst="rect">
                          <a:avLst/>
                        </a:prstGeom>
                        <a:solidFill>
                          <a:prstClr val="white"/>
                        </a:solidFill>
                        <a:ln>
                          <a:noFill/>
                        </a:ln>
                      </wps:spPr>
                      <wps:txbx>
                        <w:txbxContent>
                          <w:p w14:paraId="543205B3" w14:textId="526053E3" w:rsidR="005D59FA" w:rsidRPr="00DA259A" w:rsidRDefault="005D59FA" w:rsidP="005D59FA">
                            <w:pPr>
                              <w:pStyle w:val="Caption"/>
                              <w:keepNext/>
                              <w:rPr>
                                <w:b/>
                                <w:bCs/>
                                <w:color w:val="538135" w:themeColor="accent6" w:themeShade="BF"/>
                              </w:rPr>
                            </w:pPr>
                            <w:r w:rsidRPr="00DA259A">
                              <w:rPr>
                                <w:b/>
                                <w:bCs/>
                                <w:color w:val="538135" w:themeColor="accent6" w:themeShade="BF"/>
                              </w:rPr>
                              <w:t xml:space="preserve">Figure </w:t>
                            </w:r>
                            <w:r w:rsidRPr="00DA259A">
                              <w:rPr>
                                <w:b/>
                                <w:bCs/>
                                <w:color w:val="538135" w:themeColor="accent6" w:themeShade="BF"/>
                              </w:rPr>
                              <w:fldChar w:fldCharType="begin"/>
                            </w:r>
                            <w:r w:rsidRPr="00DA259A">
                              <w:rPr>
                                <w:b/>
                                <w:bCs/>
                                <w:color w:val="538135" w:themeColor="accent6" w:themeShade="BF"/>
                              </w:rPr>
                              <w:instrText xml:space="preserve"> SEQ Figure \* ARABIC </w:instrText>
                            </w:r>
                            <w:r w:rsidRPr="00DA259A">
                              <w:rPr>
                                <w:b/>
                                <w:bCs/>
                                <w:color w:val="538135" w:themeColor="accent6" w:themeShade="BF"/>
                              </w:rPr>
                              <w:fldChar w:fldCharType="separate"/>
                            </w:r>
                            <w:r w:rsidRPr="00DA259A">
                              <w:rPr>
                                <w:b/>
                                <w:bCs/>
                                <w:color w:val="538135" w:themeColor="accent6" w:themeShade="BF"/>
                              </w:rPr>
                              <w:t>1</w:t>
                            </w:r>
                            <w:r w:rsidRPr="00DA259A">
                              <w:rPr>
                                <w:b/>
                                <w:bCs/>
                                <w:color w:val="538135" w:themeColor="accent6" w:themeShade="BF"/>
                              </w:rPr>
                              <w:fldChar w:fldCharType="end"/>
                            </w:r>
                            <w:r w:rsidRPr="00DA259A">
                              <w:rPr>
                                <w:b/>
                                <w:bCs/>
                                <w:color w:val="538135" w:themeColor="accent6" w:themeShade="BF"/>
                              </w:rPr>
                              <w:t xml:space="preserve">. </w:t>
                            </w:r>
                            <w:r>
                              <w:rPr>
                                <w:b/>
                                <w:bCs/>
                                <w:color w:val="538135" w:themeColor="accent6" w:themeShade="BF"/>
                              </w:rPr>
                              <w:t>Program of activities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958B14" id="Text Box 44" o:spid="_x0000_s1052" type="#_x0000_t202" style="position:absolute;margin-left:-.3pt;margin-top:22.05pt;width:232.15pt;height:.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" stroked="f">
                <v:textbox style="mso-fit-shape-to-text:t" inset="0,0,0,0">
                  <w:txbxContent>
                    <w:p w14:paraId="543205B3" w14:textId="526053E3" w:rsidR="005D59FA" w:rsidRPr="00DA259A" w:rsidRDefault="005D59FA" w:rsidP="005D59FA">
                      <w:pPr>
                        <w:pStyle w:val="Caption"/>
                        <w:keepNext/>
                        <w:rPr>
                          <w:b/>
                          <w:bCs/>
                          <w:color w:val="538135" w:themeColor="accent6" w:themeShade="BF"/>
                        </w:rPr>
                      </w:pPr>
                      <w:r w:rsidRPr="00DA259A">
                        <w:rPr>
                          <w:b/>
                          <w:bCs/>
                          <w:color w:val="538135" w:themeColor="accent6" w:themeShade="BF"/>
                        </w:rPr>
                        <w:t xml:space="preserve">Figure </w:t>
                      </w:r>
                      <w:r w:rsidRPr="00DA259A">
                        <w:rPr>
                          <w:b/>
                          <w:bCs/>
                          <w:color w:val="538135" w:themeColor="accent6" w:themeShade="BF"/>
                        </w:rPr>
                        <w:fldChar w:fldCharType="begin"/>
                      </w:r>
                      <w:r w:rsidRPr="00DA259A">
                        <w:rPr>
                          <w:b/>
                          <w:bCs/>
                          <w:color w:val="538135" w:themeColor="accent6" w:themeShade="BF"/>
                        </w:rPr>
                        <w:instrText xml:space="preserve"> SEQ Figure \* ARABIC </w:instrText>
                      </w:r>
                      <w:r w:rsidRPr="00DA259A">
                        <w:rPr>
                          <w:b/>
                          <w:bCs/>
                          <w:color w:val="538135" w:themeColor="accent6" w:themeShade="BF"/>
                        </w:rPr>
                        <w:fldChar w:fldCharType="separate"/>
                      </w:r>
                      <w:r w:rsidRPr="00DA259A">
                        <w:rPr>
                          <w:b/>
                          <w:bCs/>
                          <w:color w:val="538135" w:themeColor="accent6" w:themeShade="BF"/>
                        </w:rPr>
                        <w:t>1</w:t>
                      </w:r>
                      <w:r w:rsidRPr="00DA259A">
                        <w:rPr>
                          <w:b/>
                          <w:bCs/>
                          <w:color w:val="538135" w:themeColor="accent6" w:themeShade="BF"/>
                        </w:rPr>
                        <w:fldChar w:fldCharType="end"/>
                      </w:r>
                      <w:r w:rsidRPr="00DA259A">
                        <w:rPr>
                          <w:b/>
                          <w:bCs/>
                          <w:color w:val="538135" w:themeColor="accent6" w:themeShade="BF"/>
                        </w:rPr>
                        <w:t xml:space="preserve">. </w:t>
                      </w:r>
                      <w:r>
                        <w:rPr>
                          <w:b/>
                          <w:bCs/>
                          <w:color w:val="538135" w:themeColor="accent6" w:themeShade="BF"/>
                        </w:rPr>
                        <w:t>Program of activities</w:t>
                      </w:r>
                    </w:p>
                  </w:txbxContent>
                </v:textbox>
              </v:shape>
            </w:pict>
          </mc:Fallback>
        </mc:AlternateContent>
      </w:r>
    </w:p>
    <w:p w14:paraId="795B87A7" w14:textId="2D49885D" w:rsidR="00251F6A" w:rsidRPr="0063636C" w:rsidRDefault="00251F6A" w:rsidP="00251F6A">
      <w:pPr>
        <w:rPr>
          <w:rFonts w:ascii="Calibri" w:hAnsi="Calibri" w:cs="Calibri"/>
          <w:b/>
          <w:bCs/>
          <w:color w:val="385623" w:themeColor="accent6" w:themeShade="80"/>
        </w:rPr>
      </w:pPr>
    </w:p>
    <w:p w14:paraId="32282139" w14:textId="77777777" w:rsidR="00251F6A" w:rsidRPr="0063636C" w:rsidRDefault="00251F6A" w:rsidP="00251F6A">
      <w:pPr>
        <w:rPr>
          <w:rFonts w:ascii="Calibri" w:hAnsi="Calibri" w:cs="Calibri"/>
          <w:b/>
          <w:bCs/>
          <w:color w:val="385623" w:themeColor="accent6" w:themeShade="80"/>
        </w:rPr>
      </w:pPr>
    </w:p>
    <w:p w14:paraId="01DED30D" w14:textId="5C53409C" w:rsidR="0036026C" w:rsidRDefault="0036026C" w:rsidP="002C4EA9">
      <w:pPr>
        <w:pStyle w:val="Heading3"/>
        <w:rPr>
          <w:rFonts w:ascii="Calibri" w:hAnsi="Calibri" w:cs="Calibri"/>
          <w:b/>
          <w:bCs/>
          <w:color w:val="385623" w:themeColor="accent6" w:themeShade="80"/>
          <w:lang w:val="fr-FR"/>
        </w:rPr>
      </w:pPr>
      <w:r w:rsidRPr="0063636C">
        <w:rPr>
          <w:rFonts w:ascii="Calibri" w:hAnsi="Calibri" w:cs="Calibri"/>
          <w:b/>
          <w:bCs/>
          <w:color w:val="385623" w:themeColor="accent6" w:themeShade="80"/>
        </w:rPr>
        <w:br w:type="page"/>
      </w:r>
      <w:r w:rsidR="002C4EA9">
        <w:rPr>
          <w:rFonts w:ascii="Calibri" w:hAnsi="Calibri" w:cs="Calibri"/>
          <w:b/>
          <w:bCs/>
          <w:color w:val="385623" w:themeColor="accent6" w:themeShade="80"/>
          <w:lang w:val="fr-FR"/>
        </w:rPr>
        <w:lastRenderedPageBreak/>
        <w:t>Materials</w:t>
      </w:r>
    </w:p>
    <w:p w14:paraId="00E284EF" w14:textId="0D126A4B" w:rsidR="002C4EA9" w:rsidRDefault="002C4EA9" w:rsidP="002C4EA9">
      <w:pPr>
        <w:rPr>
          <w:lang w:val="fr-FR"/>
        </w:rPr>
      </w:pPr>
    </w:p>
    <w:tbl>
      <w:tblPr>
        <w:tblStyle w:val="TableGrid"/>
        <w:tblW w:w="5000" w:type="pct"/>
        <w:tblLook w:val="04A0" w:firstRow="1" w:lastRow="0" w:firstColumn="1" w:lastColumn="0" w:noHBand="0" w:noVBand="1"/>
      </w:tblPr>
      <w:tblGrid>
        <w:gridCol w:w="844"/>
        <w:gridCol w:w="5397"/>
        <w:gridCol w:w="1886"/>
        <w:gridCol w:w="2663"/>
      </w:tblGrid>
      <w:tr w:rsidR="00301171" w:rsidRPr="002C4EA9" w14:paraId="56CB8C1C" w14:textId="77777777" w:rsidTr="00301171">
        <w:tc>
          <w:tcPr>
            <w:tcW w:w="391" w:type="pct"/>
            <w:shd w:val="clear" w:color="auto" w:fill="C5E0B3" w:themeFill="accent6" w:themeFillTint="66"/>
          </w:tcPr>
          <w:p w14:paraId="6A171E0E" w14:textId="0FB60460" w:rsidR="00301171" w:rsidRPr="002C4EA9" w:rsidRDefault="00301171" w:rsidP="00030E13">
            <w:pPr>
              <w:jc w:val="center"/>
              <w:rPr>
                <w:rFonts w:ascii="Trebuchet MS" w:hAnsi="Trebuchet MS"/>
                <w:b/>
                <w:sz w:val="18"/>
                <w:szCs w:val="18"/>
                <w:lang w:val="en-GB"/>
              </w:rPr>
            </w:pPr>
            <w:r w:rsidRPr="002C4EA9">
              <w:rPr>
                <w:rFonts w:ascii="Trebuchet MS" w:hAnsi="Trebuchet MS"/>
                <w:b/>
                <w:sz w:val="18"/>
                <w:szCs w:val="18"/>
                <w:lang w:val="en-GB"/>
              </w:rPr>
              <w:t>Code</w:t>
            </w:r>
          </w:p>
        </w:tc>
        <w:tc>
          <w:tcPr>
            <w:tcW w:w="2501" w:type="pct"/>
            <w:shd w:val="clear" w:color="auto" w:fill="C5E0B3" w:themeFill="accent6" w:themeFillTint="66"/>
          </w:tcPr>
          <w:p w14:paraId="13E8F45A" w14:textId="760505EC" w:rsidR="00301171" w:rsidRPr="002C4EA9" w:rsidRDefault="00301171" w:rsidP="00030E13">
            <w:pPr>
              <w:jc w:val="center"/>
              <w:rPr>
                <w:rFonts w:ascii="Trebuchet MS" w:hAnsi="Trebuchet MS"/>
                <w:b/>
                <w:sz w:val="18"/>
                <w:szCs w:val="18"/>
                <w:lang w:val="en-GB"/>
              </w:rPr>
            </w:pPr>
            <w:r w:rsidRPr="002C4EA9">
              <w:rPr>
                <w:rFonts w:ascii="Trebuchet MS" w:hAnsi="Trebuchet MS"/>
                <w:b/>
                <w:sz w:val="18"/>
                <w:szCs w:val="18"/>
                <w:lang w:val="en-GB"/>
              </w:rPr>
              <w:t>Name of file</w:t>
            </w:r>
          </w:p>
        </w:tc>
        <w:tc>
          <w:tcPr>
            <w:tcW w:w="874" w:type="pct"/>
            <w:shd w:val="clear" w:color="auto" w:fill="C5E0B3" w:themeFill="accent6" w:themeFillTint="66"/>
          </w:tcPr>
          <w:p w14:paraId="6AF2DE6F" w14:textId="39C130F6" w:rsidR="00301171" w:rsidRPr="002C4EA9" w:rsidRDefault="00301171" w:rsidP="00030E13">
            <w:pPr>
              <w:jc w:val="center"/>
              <w:rPr>
                <w:rFonts w:ascii="Trebuchet MS" w:hAnsi="Trebuchet MS"/>
                <w:b/>
                <w:sz w:val="18"/>
                <w:szCs w:val="18"/>
                <w:lang w:val="en-GB"/>
              </w:rPr>
            </w:pPr>
            <w:r w:rsidRPr="002C4EA9">
              <w:rPr>
                <w:rFonts w:ascii="Trebuchet MS" w:hAnsi="Trebuchet MS"/>
                <w:b/>
                <w:sz w:val="18"/>
                <w:szCs w:val="18"/>
                <w:lang w:val="en-GB"/>
              </w:rPr>
              <w:t>Format</w:t>
            </w:r>
          </w:p>
        </w:tc>
        <w:tc>
          <w:tcPr>
            <w:tcW w:w="1234" w:type="pct"/>
            <w:shd w:val="clear" w:color="auto" w:fill="C5E0B3" w:themeFill="accent6" w:themeFillTint="66"/>
          </w:tcPr>
          <w:p w14:paraId="024C3BF1" w14:textId="497F5FD3" w:rsidR="00301171" w:rsidRPr="002C4EA9" w:rsidRDefault="00301171" w:rsidP="00030E13">
            <w:pPr>
              <w:jc w:val="center"/>
              <w:rPr>
                <w:rFonts w:ascii="Trebuchet MS" w:hAnsi="Trebuchet MS"/>
                <w:b/>
                <w:sz w:val="18"/>
                <w:szCs w:val="18"/>
                <w:lang w:val="en-GB"/>
              </w:rPr>
            </w:pPr>
            <w:r w:rsidRPr="002C4EA9">
              <w:rPr>
                <w:rFonts w:ascii="Trebuchet MS" w:hAnsi="Trebuchet MS"/>
                <w:b/>
                <w:sz w:val="18"/>
                <w:szCs w:val="18"/>
                <w:lang w:val="en-GB"/>
              </w:rPr>
              <w:t>Description</w:t>
            </w:r>
          </w:p>
        </w:tc>
      </w:tr>
      <w:tr w:rsidR="00301171" w:rsidRPr="002C4EA9" w14:paraId="6DE0647D" w14:textId="77777777" w:rsidTr="00301171">
        <w:tc>
          <w:tcPr>
            <w:tcW w:w="391" w:type="pct"/>
          </w:tcPr>
          <w:p w14:paraId="59CAFD11" w14:textId="44FB6DA9" w:rsidR="00301171" w:rsidRPr="002C4EA9" w:rsidRDefault="00301171" w:rsidP="00030E13">
            <w:pPr>
              <w:rPr>
                <w:rFonts w:ascii="Trebuchet MS" w:hAnsi="Trebuchet MS" w:cs="Calibri"/>
                <w:sz w:val="18"/>
                <w:szCs w:val="18"/>
                <w:lang w:val="en-GB"/>
              </w:rPr>
            </w:pPr>
            <w:r>
              <w:rPr>
                <w:rFonts w:ascii="Trebuchet MS" w:hAnsi="Trebuchet MS" w:cs="Calibri"/>
                <w:sz w:val="18"/>
                <w:szCs w:val="18"/>
                <w:lang w:val="en-GB"/>
              </w:rPr>
              <w:t>D</w:t>
            </w:r>
            <w:r w:rsidRPr="002C4EA9">
              <w:rPr>
                <w:rFonts w:ascii="Trebuchet MS" w:hAnsi="Trebuchet MS" w:cs="Calibri"/>
                <w:sz w:val="18"/>
                <w:szCs w:val="18"/>
                <w:lang w:val="en-GB"/>
              </w:rPr>
              <w:t>01</w:t>
            </w:r>
          </w:p>
        </w:tc>
        <w:tc>
          <w:tcPr>
            <w:tcW w:w="2501" w:type="pct"/>
          </w:tcPr>
          <w:p w14:paraId="5B5B486B" w14:textId="3DC04643" w:rsidR="00301171" w:rsidRPr="002C4EA9" w:rsidRDefault="00301171" w:rsidP="00030E13">
            <w:pPr>
              <w:rPr>
                <w:rFonts w:ascii="Trebuchet MS" w:hAnsi="Trebuchet MS" w:cs="Calibri"/>
                <w:sz w:val="18"/>
                <w:szCs w:val="18"/>
                <w:lang w:val="en-GB"/>
              </w:rPr>
            </w:pPr>
            <w:r>
              <w:rPr>
                <w:rFonts w:ascii="Trebuchet MS" w:hAnsi="Trebuchet MS" w:cs="Calibri"/>
                <w:sz w:val="18"/>
                <w:szCs w:val="18"/>
                <w:lang w:val="en-GB"/>
              </w:rPr>
              <w:t>D</w:t>
            </w:r>
            <w:r w:rsidRPr="002C4EA9">
              <w:rPr>
                <w:rFonts w:ascii="Trebuchet MS" w:hAnsi="Trebuchet MS" w:cs="Calibri"/>
                <w:sz w:val="18"/>
                <w:szCs w:val="18"/>
                <w:lang w:val="en-GB"/>
              </w:rPr>
              <w:t>01_Participant’s workshop program</w:t>
            </w:r>
          </w:p>
        </w:tc>
        <w:tc>
          <w:tcPr>
            <w:tcW w:w="874" w:type="pct"/>
          </w:tcPr>
          <w:p w14:paraId="57F62981" w14:textId="709BB076" w:rsidR="00301171" w:rsidRPr="002C4EA9" w:rsidRDefault="00301171" w:rsidP="00030E13">
            <w:pPr>
              <w:rPr>
                <w:rFonts w:ascii="Trebuchet MS" w:hAnsi="Trebuchet MS" w:cs="Calibri"/>
                <w:sz w:val="18"/>
                <w:szCs w:val="18"/>
                <w:lang w:val="en-GB"/>
              </w:rPr>
            </w:pPr>
            <w:r w:rsidRPr="002C4EA9">
              <w:rPr>
                <w:rFonts w:ascii="Trebuchet MS" w:hAnsi="Trebuchet MS" w:cs="Calibri"/>
                <w:sz w:val="18"/>
                <w:szCs w:val="18"/>
                <w:lang w:val="en-GB"/>
              </w:rPr>
              <w:t>.</w:t>
            </w:r>
            <w:r>
              <w:rPr>
                <w:rFonts w:ascii="Trebuchet MS" w:hAnsi="Trebuchet MS" w:cs="Calibri"/>
                <w:sz w:val="18"/>
                <w:szCs w:val="18"/>
                <w:lang w:val="en-GB"/>
              </w:rPr>
              <w:t>pdf</w:t>
            </w:r>
          </w:p>
        </w:tc>
        <w:tc>
          <w:tcPr>
            <w:tcW w:w="1234" w:type="pct"/>
          </w:tcPr>
          <w:p w14:paraId="19A324A4" w14:textId="07420976" w:rsidR="00301171" w:rsidRPr="002C4EA9" w:rsidRDefault="00301171" w:rsidP="00030E13">
            <w:pPr>
              <w:rPr>
                <w:rFonts w:ascii="Trebuchet MS" w:hAnsi="Trebuchet MS" w:cs="Calibri"/>
                <w:sz w:val="18"/>
                <w:szCs w:val="18"/>
                <w:lang w:val="en-GB"/>
              </w:rPr>
            </w:pPr>
            <w:r>
              <w:rPr>
                <w:rFonts w:ascii="Trebuchet MS" w:hAnsi="Trebuchet MS" w:cs="Calibri"/>
                <w:sz w:val="18"/>
                <w:szCs w:val="18"/>
                <w:lang w:val="en-GB"/>
              </w:rPr>
              <w:t>Includes objectives, overview of the tool and calendar of activities</w:t>
            </w:r>
          </w:p>
        </w:tc>
      </w:tr>
      <w:tr w:rsidR="00301171" w:rsidRPr="002C4EA9" w14:paraId="37A41A4B" w14:textId="77777777" w:rsidTr="00301171">
        <w:tc>
          <w:tcPr>
            <w:tcW w:w="391" w:type="pct"/>
            <w:shd w:val="clear" w:color="auto" w:fill="FFFFFF" w:themeFill="background1"/>
          </w:tcPr>
          <w:p w14:paraId="1CDB9A87" w14:textId="096C5284" w:rsidR="00301171" w:rsidRPr="0071404A" w:rsidRDefault="00301171" w:rsidP="00030E13">
            <w:pPr>
              <w:rPr>
                <w:rFonts w:ascii="Trebuchet MS" w:hAnsi="Trebuchet MS" w:cs="Calibri"/>
                <w:sz w:val="18"/>
                <w:szCs w:val="18"/>
                <w:lang w:val="en-GB"/>
              </w:rPr>
            </w:pPr>
            <w:r w:rsidRPr="0071404A">
              <w:rPr>
                <w:rFonts w:ascii="Trebuchet MS" w:hAnsi="Trebuchet MS" w:cs="Calibri"/>
                <w:sz w:val="18"/>
                <w:szCs w:val="18"/>
                <w:lang w:val="en-GB"/>
              </w:rPr>
              <w:t>T01</w:t>
            </w:r>
          </w:p>
        </w:tc>
        <w:tc>
          <w:tcPr>
            <w:tcW w:w="2501" w:type="pct"/>
            <w:shd w:val="clear" w:color="auto" w:fill="FFFFFF" w:themeFill="background1"/>
          </w:tcPr>
          <w:p w14:paraId="2FC3E1F2" w14:textId="39BB64AB" w:rsidR="00301171" w:rsidRPr="0071404A" w:rsidRDefault="00301171" w:rsidP="00030E13">
            <w:pPr>
              <w:rPr>
                <w:rFonts w:ascii="Trebuchet MS" w:hAnsi="Trebuchet MS" w:cs="Calibri"/>
                <w:sz w:val="18"/>
                <w:szCs w:val="18"/>
                <w:lang w:val="en-GB"/>
              </w:rPr>
            </w:pPr>
            <w:r w:rsidRPr="0071404A">
              <w:rPr>
                <w:rFonts w:ascii="Trebuchet MS" w:hAnsi="Trebuchet MS" w:cs="Calibri"/>
                <w:sz w:val="18"/>
                <w:szCs w:val="18"/>
                <w:lang w:val="en-GB"/>
              </w:rPr>
              <w:t>T01_The Scaling Scan workbook</w:t>
            </w:r>
          </w:p>
        </w:tc>
        <w:tc>
          <w:tcPr>
            <w:tcW w:w="874" w:type="pct"/>
          </w:tcPr>
          <w:p w14:paraId="08BFBD89" w14:textId="14B9E2E2" w:rsidR="00301171" w:rsidRPr="002C4EA9" w:rsidRDefault="00301171" w:rsidP="00030E13">
            <w:pPr>
              <w:rPr>
                <w:rFonts w:ascii="Trebuchet MS" w:hAnsi="Trebuchet MS" w:cs="Calibri"/>
                <w:sz w:val="18"/>
                <w:szCs w:val="18"/>
                <w:lang w:val="en-GB"/>
              </w:rPr>
            </w:pPr>
            <w:r>
              <w:rPr>
                <w:rFonts w:ascii="Trebuchet MS" w:hAnsi="Trebuchet MS" w:cs="Calibri"/>
                <w:sz w:val="18"/>
                <w:szCs w:val="18"/>
                <w:lang w:val="en-GB"/>
              </w:rPr>
              <w:t>.pdf</w:t>
            </w:r>
          </w:p>
        </w:tc>
        <w:tc>
          <w:tcPr>
            <w:tcW w:w="1234" w:type="pct"/>
          </w:tcPr>
          <w:p w14:paraId="3ED6E239" w14:textId="1B6FE9A0" w:rsidR="00301171" w:rsidRDefault="00301171" w:rsidP="00030E13">
            <w:pPr>
              <w:rPr>
                <w:rFonts w:ascii="Trebuchet MS" w:hAnsi="Trebuchet MS" w:cs="Calibri"/>
                <w:sz w:val="18"/>
                <w:szCs w:val="18"/>
                <w:lang w:val="en-GB"/>
              </w:rPr>
            </w:pPr>
            <w:r>
              <w:rPr>
                <w:rFonts w:ascii="Trebuchet MS" w:hAnsi="Trebuchet MS" w:cs="Calibri"/>
                <w:sz w:val="18"/>
                <w:szCs w:val="18"/>
                <w:lang w:val="en-GB"/>
              </w:rPr>
              <w:t>Full workbook</w:t>
            </w:r>
          </w:p>
        </w:tc>
      </w:tr>
      <w:tr w:rsidR="00301171" w:rsidRPr="002C4EA9" w14:paraId="5B1295AC" w14:textId="77777777" w:rsidTr="00301171">
        <w:tc>
          <w:tcPr>
            <w:tcW w:w="391" w:type="pct"/>
            <w:tcBorders>
              <w:bottom w:val="single" w:sz="4" w:space="0" w:color="auto"/>
            </w:tcBorders>
            <w:shd w:val="clear" w:color="auto" w:fill="FFFFFF" w:themeFill="background1"/>
          </w:tcPr>
          <w:p w14:paraId="547C0BF1" w14:textId="32C8E4B0" w:rsidR="00301171" w:rsidRPr="0071404A" w:rsidRDefault="00301171" w:rsidP="00030E13">
            <w:pPr>
              <w:rPr>
                <w:rFonts w:ascii="Trebuchet MS" w:hAnsi="Trebuchet MS" w:cs="Calibri"/>
                <w:sz w:val="18"/>
                <w:szCs w:val="18"/>
                <w:lang w:val="en-GB"/>
              </w:rPr>
            </w:pPr>
            <w:r w:rsidRPr="0071404A">
              <w:rPr>
                <w:rFonts w:ascii="Trebuchet MS" w:hAnsi="Trebuchet MS" w:cs="Calibri"/>
                <w:sz w:val="18"/>
                <w:szCs w:val="18"/>
                <w:lang w:val="en-GB"/>
              </w:rPr>
              <w:t>V01</w:t>
            </w:r>
          </w:p>
        </w:tc>
        <w:tc>
          <w:tcPr>
            <w:tcW w:w="2501" w:type="pct"/>
            <w:tcBorders>
              <w:bottom w:val="single" w:sz="4" w:space="0" w:color="auto"/>
            </w:tcBorders>
            <w:shd w:val="clear" w:color="auto" w:fill="FFFFFF" w:themeFill="background1"/>
          </w:tcPr>
          <w:p w14:paraId="35E2F232" w14:textId="31416EBD" w:rsidR="00301171" w:rsidRPr="0071404A" w:rsidRDefault="00301171" w:rsidP="00030E13">
            <w:pPr>
              <w:rPr>
                <w:rFonts w:ascii="Trebuchet MS" w:hAnsi="Trebuchet MS" w:cs="Calibri"/>
                <w:sz w:val="18"/>
                <w:szCs w:val="18"/>
                <w:lang w:val="en-GB"/>
              </w:rPr>
            </w:pPr>
            <w:r w:rsidRPr="0071404A">
              <w:rPr>
                <w:rFonts w:ascii="Trebuchet MS" w:hAnsi="Trebuchet MS" w:cs="Calibri"/>
                <w:sz w:val="18"/>
                <w:szCs w:val="18"/>
                <w:lang w:val="en-GB"/>
              </w:rPr>
              <w:t>V01_Introduction to scaling</w:t>
            </w:r>
          </w:p>
        </w:tc>
        <w:tc>
          <w:tcPr>
            <w:tcW w:w="874" w:type="pct"/>
            <w:tcBorders>
              <w:bottom w:val="single" w:sz="4" w:space="0" w:color="auto"/>
            </w:tcBorders>
            <w:shd w:val="clear" w:color="auto" w:fill="auto"/>
          </w:tcPr>
          <w:p w14:paraId="665776B5" w14:textId="77777777" w:rsidR="00301171" w:rsidRPr="002C4EA9" w:rsidRDefault="00301171" w:rsidP="002C4EA9">
            <w:pPr>
              <w:jc w:val="both"/>
              <w:rPr>
                <w:rFonts w:ascii="Trebuchet MS" w:hAnsi="Trebuchet MS" w:cs="Calibri"/>
                <w:sz w:val="18"/>
                <w:szCs w:val="18"/>
                <w:lang w:val="en-GB"/>
              </w:rPr>
            </w:pPr>
            <w:proofErr w:type="gramStart"/>
            <w:r w:rsidRPr="002C4EA9">
              <w:rPr>
                <w:rFonts w:ascii="Trebuchet MS" w:hAnsi="Trebuchet MS" w:cs="Calibri"/>
                <w:sz w:val="18"/>
                <w:szCs w:val="18"/>
                <w:lang w:val="en-GB"/>
              </w:rPr>
              <w:t>.</w:t>
            </w:r>
            <w:proofErr w:type="spellStart"/>
            <w:r w:rsidRPr="002C4EA9">
              <w:rPr>
                <w:rFonts w:ascii="Trebuchet MS" w:hAnsi="Trebuchet MS" w:cs="Calibri"/>
                <w:sz w:val="18"/>
                <w:szCs w:val="18"/>
                <w:lang w:val="en-GB"/>
              </w:rPr>
              <w:t>mpx</w:t>
            </w:r>
            <w:proofErr w:type="spellEnd"/>
            <w:proofErr w:type="gramEnd"/>
          </w:p>
          <w:p w14:paraId="5E72333E" w14:textId="4471F065" w:rsidR="00301171" w:rsidRPr="002C4EA9" w:rsidRDefault="00301171" w:rsidP="002C4EA9">
            <w:pPr>
              <w:rPr>
                <w:rFonts w:ascii="Trebuchet MS" w:hAnsi="Trebuchet MS" w:cs="Calibri"/>
                <w:sz w:val="18"/>
                <w:szCs w:val="18"/>
                <w:lang w:val="en-GB"/>
              </w:rPr>
            </w:pPr>
            <w:r w:rsidRPr="002C4EA9">
              <w:rPr>
                <w:rFonts w:ascii="Trebuchet MS" w:hAnsi="Trebuchet MS" w:cs="Calibri"/>
                <w:sz w:val="18"/>
                <w:szCs w:val="18"/>
                <w:lang w:val="en-GB"/>
              </w:rPr>
              <w:t>.ppt</w:t>
            </w:r>
          </w:p>
        </w:tc>
        <w:tc>
          <w:tcPr>
            <w:tcW w:w="1234" w:type="pct"/>
            <w:tcBorders>
              <w:bottom w:val="single" w:sz="4" w:space="0" w:color="auto"/>
            </w:tcBorders>
            <w:shd w:val="clear" w:color="auto" w:fill="auto"/>
          </w:tcPr>
          <w:p w14:paraId="5E24AB83" w14:textId="1A5F8DA7" w:rsidR="00301171" w:rsidRPr="002C4EA9" w:rsidRDefault="00301171" w:rsidP="00030E13">
            <w:pPr>
              <w:rPr>
                <w:rFonts w:ascii="Trebuchet MS" w:hAnsi="Trebuchet MS" w:cs="Calibri"/>
                <w:sz w:val="18"/>
                <w:szCs w:val="18"/>
                <w:lang w:val="en-GB"/>
              </w:rPr>
            </w:pPr>
            <w:r>
              <w:rPr>
                <w:rFonts w:ascii="Trebuchet MS" w:hAnsi="Trebuchet MS" w:cs="Calibri"/>
                <w:sz w:val="18"/>
                <w:szCs w:val="18"/>
                <w:lang w:val="en-GB"/>
              </w:rPr>
              <w:t>Overview and justification of the scaling approach</w:t>
            </w:r>
          </w:p>
        </w:tc>
      </w:tr>
      <w:tr w:rsidR="00301171" w:rsidRPr="002C4EA9" w14:paraId="1E0C1DB7" w14:textId="77777777" w:rsidTr="00301171">
        <w:tc>
          <w:tcPr>
            <w:tcW w:w="391" w:type="pct"/>
            <w:tcBorders>
              <w:bottom w:val="nil"/>
            </w:tcBorders>
            <w:shd w:val="clear" w:color="auto" w:fill="auto"/>
          </w:tcPr>
          <w:p w14:paraId="0610F367" w14:textId="77777777" w:rsidR="00301171" w:rsidRDefault="00301171" w:rsidP="00030E13">
            <w:pPr>
              <w:rPr>
                <w:rFonts w:ascii="Trebuchet MS" w:hAnsi="Trebuchet MS" w:cs="Calibri"/>
                <w:sz w:val="18"/>
                <w:szCs w:val="18"/>
                <w:lang w:val="en-GB"/>
              </w:rPr>
            </w:pPr>
            <w:r>
              <w:rPr>
                <w:rFonts w:ascii="Trebuchet MS" w:hAnsi="Trebuchet MS" w:cs="Calibri"/>
                <w:sz w:val="18"/>
                <w:szCs w:val="18"/>
                <w:lang w:val="en-GB"/>
              </w:rPr>
              <w:t>V02</w:t>
            </w:r>
          </w:p>
          <w:p w14:paraId="7304DCD2" w14:textId="29AA51CD" w:rsidR="00301171" w:rsidRPr="002C4EA9" w:rsidRDefault="00301171" w:rsidP="00030E13">
            <w:pPr>
              <w:rPr>
                <w:rFonts w:ascii="Trebuchet MS" w:hAnsi="Trebuchet MS" w:cs="Calibri"/>
                <w:sz w:val="18"/>
                <w:szCs w:val="18"/>
                <w:lang w:val="en-GB"/>
              </w:rPr>
            </w:pPr>
          </w:p>
        </w:tc>
        <w:tc>
          <w:tcPr>
            <w:tcW w:w="2501" w:type="pct"/>
            <w:tcBorders>
              <w:bottom w:val="nil"/>
            </w:tcBorders>
            <w:shd w:val="clear" w:color="auto" w:fill="auto"/>
          </w:tcPr>
          <w:p w14:paraId="1C984F5D" w14:textId="74C3F80D" w:rsidR="00301171" w:rsidRPr="002C4EA9" w:rsidRDefault="00301171" w:rsidP="00030E13">
            <w:pPr>
              <w:rPr>
                <w:rFonts w:ascii="Trebuchet MS" w:hAnsi="Trebuchet MS" w:cs="Calibri"/>
                <w:sz w:val="18"/>
                <w:szCs w:val="18"/>
                <w:lang w:val="en-GB"/>
              </w:rPr>
            </w:pPr>
            <w:r>
              <w:rPr>
                <w:rFonts w:ascii="Trebuchet MS" w:hAnsi="Trebuchet MS" w:cs="Calibri"/>
                <w:sz w:val="18"/>
                <w:szCs w:val="18"/>
                <w:lang w:val="en-GB"/>
              </w:rPr>
              <w:t>V02_How to construct a scaling ambition</w:t>
            </w:r>
          </w:p>
        </w:tc>
        <w:tc>
          <w:tcPr>
            <w:tcW w:w="874" w:type="pct"/>
            <w:tcBorders>
              <w:bottom w:val="nil"/>
            </w:tcBorders>
            <w:shd w:val="clear" w:color="auto" w:fill="auto"/>
          </w:tcPr>
          <w:p w14:paraId="14209A33" w14:textId="77777777" w:rsidR="00301171" w:rsidRPr="002C4EA9" w:rsidRDefault="00301171" w:rsidP="002C4EA9">
            <w:pPr>
              <w:jc w:val="both"/>
              <w:rPr>
                <w:rFonts w:ascii="Trebuchet MS" w:hAnsi="Trebuchet MS" w:cs="Calibri"/>
                <w:sz w:val="18"/>
                <w:szCs w:val="18"/>
                <w:lang w:val="en-GB"/>
              </w:rPr>
            </w:pPr>
            <w:proofErr w:type="gramStart"/>
            <w:r w:rsidRPr="002C4EA9">
              <w:rPr>
                <w:rFonts w:ascii="Trebuchet MS" w:hAnsi="Trebuchet MS" w:cs="Calibri"/>
                <w:sz w:val="18"/>
                <w:szCs w:val="18"/>
                <w:lang w:val="en-GB"/>
              </w:rPr>
              <w:t>.</w:t>
            </w:r>
            <w:proofErr w:type="spellStart"/>
            <w:r w:rsidRPr="002C4EA9">
              <w:rPr>
                <w:rFonts w:ascii="Trebuchet MS" w:hAnsi="Trebuchet MS" w:cs="Calibri"/>
                <w:sz w:val="18"/>
                <w:szCs w:val="18"/>
                <w:lang w:val="en-GB"/>
              </w:rPr>
              <w:t>mpx</w:t>
            </w:r>
            <w:proofErr w:type="spellEnd"/>
            <w:proofErr w:type="gramEnd"/>
          </w:p>
          <w:p w14:paraId="1A296BFE" w14:textId="41C85757" w:rsidR="00301171" w:rsidRPr="002C4EA9" w:rsidRDefault="00301171" w:rsidP="002C4EA9">
            <w:pPr>
              <w:rPr>
                <w:rFonts w:ascii="Trebuchet MS" w:hAnsi="Trebuchet MS" w:cs="Calibri"/>
                <w:sz w:val="18"/>
                <w:szCs w:val="18"/>
                <w:lang w:val="en-GB"/>
              </w:rPr>
            </w:pPr>
            <w:r w:rsidRPr="002C4EA9">
              <w:rPr>
                <w:rFonts w:ascii="Trebuchet MS" w:hAnsi="Trebuchet MS" w:cs="Calibri"/>
                <w:sz w:val="18"/>
                <w:szCs w:val="18"/>
                <w:lang w:val="en-GB"/>
              </w:rPr>
              <w:t>.ppt</w:t>
            </w:r>
          </w:p>
        </w:tc>
        <w:tc>
          <w:tcPr>
            <w:tcW w:w="1234" w:type="pct"/>
            <w:tcBorders>
              <w:bottom w:val="nil"/>
            </w:tcBorders>
            <w:shd w:val="clear" w:color="auto" w:fill="auto"/>
          </w:tcPr>
          <w:p w14:paraId="4220B482" w14:textId="28CCFD1A" w:rsidR="00301171" w:rsidRPr="002C4EA9" w:rsidRDefault="00301171" w:rsidP="00030E13">
            <w:pPr>
              <w:rPr>
                <w:rFonts w:ascii="Trebuchet MS" w:hAnsi="Trebuchet MS" w:cs="Calibri"/>
                <w:sz w:val="18"/>
                <w:szCs w:val="18"/>
                <w:lang w:val="en-GB"/>
              </w:rPr>
            </w:pPr>
            <w:r>
              <w:rPr>
                <w:rFonts w:ascii="Trebuchet MS" w:hAnsi="Trebuchet MS" w:cs="Calibri"/>
                <w:sz w:val="18"/>
                <w:szCs w:val="18"/>
                <w:lang w:val="en-GB"/>
              </w:rPr>
              <w:t>What is it, how to create it, and instructions</w:t>
            </w:r>
          </w:p>
        </w:tc>
      </w:tr>
      <w:tr w:rsidR="00301171" w:rsidRPr="002C4EA9" w14:paraId="4AF06878" w14:textId="77777777" w:rsidTr="00301171">
        <w:tc>
          <w:tcPr>
            <w:tcW w:w="391" w:type="pct"/>
            <w:tcBorders>
              <w:bottom w:val="nil"/>
            </w:tcBorders>
            <w:shd w:val="clear" w:color="auto" w:fill="auto"/>
          </w:tcPr>
          <w:p w14:paraId="05999E81" w14:textId="77A4FBBA" w:rsidR="00301171" w:rsidRDefault="00301171" w:rsidP="00030E13">
            <w:pPr>
              <w:rPr>
                <w:rFonts w:ascii="Trebuchet MS" w:hAnsi="Trebuchet MS" w:cs="Calibri"/>
                <w:sz w:val="18"/>
                <w:szCs w:val="18"/>
                <w:lang w:val="en-GB"/>
              </w:rPr>
            </w:pPr>
            <w:r>
              <w:rPr>
                <w:rFonts w:ascii="Trebuchet MS" w:hAnsi="Trebuchet MS" w:cs="Calibri"/>
                <w:sz w:val="18"/>
                <w:szCs w:val="18"/>
                <w:lang w:val="en-GB"/>
              </w:rPr>
              <w:t>V03</w:t>
            </w:r>
          </w:p>
        </w:tc>
        <w:tc>
          <w:tcPr>
            <w:tcW w:w="2501" w:type="pct"/>
            <w:tcBorders>
              <w:bottom w:val="nil"/>
            </w:tcBorders>
            <w:shd w:val="clear" w:color="auto" w:fill="auto"/>
          </w:tcPr>
          <w:p w14:paraId="71626831" w14:textId="56207D9A" w:rsidR="00301171" w:rsidRDefault="00301171" w:rsidP="00030E13">
            <w:pPr>
              <w:rPr>
                <w:rFonts w:ascii="Trebuchet MS" w:hAnsi="Trebuchet MS" w:cs="Calibri"/>
                <w:sz w:val="18"/>
                <w:szCs w:val="18"/>
                <w:lang w:val="en-GB"/>
              </w:rPr>
            </w:pPr>
            <w:r>
              <w:rPr>
                <w:rFonts w:ascii="Trebuchet MS" w:hAnsi="Trebuchet MS" w:cs="Calibri"/>
                <w:sz w:val="18"/>
                <w:szCs w:val="18"/>
                <w:lang w:val="en-GB"/>
              </w:rPr>
              <w:t>V03_The scaling ingredients</w:t>
            </w:r>
          </w:p>
        </w:tc>
        <w:tc>
          <w:tcPr>
            <w:tcW w:w="874" w:type="pct"/>
            <w:tcBorders>
              <w:bottom w:val="nil"/>
            </w:tcBorders>
            <w:shd w:val="clear" w:color="auto" w:fill="auto"/>
          </w:tcPr>
          <w:p w14:paraId="3FF1EFCB" w14:textId="77777777" w:rsidR="00301171" w:rsidRPr="002C4EA9" w:rsidRDefault="00301171" w:rsidP="006673E0">
            <w:pPr>
              <w:jc w:val="both"/>
              <w:rPr>
                <w:rFonts w:ascii="Trebuchet MS" w:hAnsi="Trebuchet MS" w:cs="Calibri"/>
                <w:sz w:val="18"/>
                <w:szCs w:val="18"/>
                <w:lang w:val="en-GB"/>
              </w:rPr>
            </w:pPr>
            <w:proofErr w:type="gramStart"/>
            <w:r w:rsidRPr="002C4EA9">
              <w:rPr>
                <w:rFonts w:ascii="Trebuchet MS" w:hAnsi="Trebuchet MS" w:cs="Calibri"/>
                <w:sz w:val="18"/>
                <w:szCs w:val="18"/>
                <w:lang w:val="en-GB"/>
              </w:rPr>
              <w:t>.</w:t>
            </w:r>
            <w:proofErr w:type="spellStart"/>
            <w:r w:rsidRPr="002C4EA9">
              <w:rPr>
                <w:rFonts w:ascii="Trebuchet MS" w:hAnsi="Trebuchet MS" w:cs="Calibri"/>
                <w:sz w:val="18"/>
                <w:szCs w:val="18"/>
                <w:lang w:val="en-GB"/>
              </w:rPr>
              <w:t>mpx</w:t>
            </w:r>
            <w:proofErr w:type="spellEnd"/>
            <w:proofErr w:type="gramEnd"/>
          </w:p>
          <w:p w14:paraId="67441BE1" w14:textId="3F891DAE" w:rsidR="00301171" w:rsidRPr="002C4EA9" w:rsidRDefault="00301171" w:rsidP="006673E0">
            <w:pPr>
              <w:jc w:val="both"/>
              <w:rPr>
                <w:rFonts w:ascii="Trebuchet MS" w:hAnsi="Trebuchet MS" w:cs="Calibri"/>
                <w:sz w:val="18"/>
                <w:szCs w:val="18"/>
                <w:lang w:val="en-GB"/>
              </w:rPr>
            </w:pPr>
            <w:r w:rsidRPr="002C4EA9">
              <w:rPr>
                <w:rFonts w:ascii="Trebuchet MS" w:hAnsi="Trebuchet MS" w:cs="Calibri"/>
                <w:sz w:val="18"/>
                <w:szCs w:val="18"/>
                <w:lang w:val="en-GB"/>
              </w:rPr>
              <w:t>.ppt</w:t>
            </w:r>
          </w:p>
        </w:tc>
        <w:tc>
          <w:tcPr>
            <w:tcW w:w="1234" w:type="pct"/>
            <w:tcBorders>
              <w:bottom w:val="nil"/>
            </w:tcBorders>
            <w:shd w:val="clear" w:color="auto" w:fill="auto"/>
          </w:tcPr>
          <w:p w14:paraId="3AEE7F26" w14:textId="791FDDCB" w:rsidR="00301171" w:rsidRDefault="00301171" w:rsidP="00030E13">
            <w:pPr>
              <w:rPr>
                <w:rFonts w:ascii="Trebuchet MS" w:hAnsi="Trebuchet MS" w:cs="Calibri"/>
                <w:sz w:val="18"/>
                <w:szCs w:val="18"/>
                <w:lang w:val="en-GB"/>
              </w:rPr>
            </w:pPr>
            <w:r>
              <w:rPr>
                <w:rFonts w:ascii="Trebuchet MS" w:hAnsi="Trebuchet MS" w:cs="Calibri"/>
                <w:sz w:val="18"/>
                <w:szCs w:val="18"/>
                <w:lang w:val="en-GB"/>
              </w:rPr>
              <w:t>What are they, how to assess them, and instructions</w:t>
            </w:r>
          </w:p>
        </w:tc>
      </w:tr>
      <w:tr w:rsidR="00301171" w:rsidRPr="002C4EA9" w14:paraId="712221CE" w14:textId="77777777" w:rsidTr="00301171">
        <w:tc>
          <w:tcPr>
            <w:tcW w:w="391" w:type="pct"/>
            <w:tcBorders>
              <w:bottom w:val="nil"/>
            </w:tcBorders>
            <w:shd w:val="clear" w:color="auto" w:fill="auto"/>
          </w:tcPr>
          <w:p w14:paraId="5FCE132E" w14:textId="21865F03" w:rsidR="00301171" w:rsidRDefault="00301171" w:rsidP="00030E13">
            <w:pPr>
              <w:rPr>
                <w:rFonts w:ascii="Trebuchet MS" w:hAnsi="Trebuchet MS" w:cs="Calibri"/>
                <w:sz w:val="18"/>
                <w:szCs w:val="18"/>
                <w:lang w:val="en-GB"/>
              </w:rPr>
            </w:pPr>
            <w:r>
              <w:rPr>
                <w:rFonts w:ascii="Trebuchet MS" w:hAnsi="Trebuchet MS" w:cs="Calibri"/>
                <w:sz w:val="18"/>
                <w:szCs w:val="18"/>
                <w:lang w:val="en-GB"/>
              </w:rPr>
              <w:t>T02</w:t>
            </w:r>
          </w:p>
        </w:tc>
        <w:tc>
          <w:tcPr>
            <w:tcW w:w="2501" w:type="pct"/>
            <w:tcBorders>
              <w:bottom w:val="nil"/>
            </w:tcBorders>
            <w:shd w:val="clear" w:color="auto" w:fill="auto"/>
          </w:tcPr>
          <w:p w14:paraId="7FC2A5C5" w14:textId="08AD89A5" w:rsidR="00301171" w:rsidRDefault="00301171" w:rsidP="00030E13">
            <w:pPr>
              <w:rPr>
                <w:rFonts w:ascii="Trebuchet MS" w:hAnsi="Trebuchet MS" w:cs="Calibri"/>
                <w:sz w:val="18"/>
                <w:szCs w:val="18"/>
                <w:lang w:val="en-GB"/>
              </w:rPr>
            </w:pPr>
            <w:r w:rsidRPr="001C43DF">
              <w:rPr>
                <w:rFonts w:ascii="Trebuchet MS" w:hAnsi="Trebuchet MS" w:cs="Calibri"/>
                <w:sz w:val="18"/>
                <w:szCs w:val="18"/>
                <w:lang w:val="en-GB"/>
              </w:rPr>
              <w:t>T02- How to construct your scaling ambition</w:t>
            </w:r>
          </w:p>
        </w:tc>
        <w:tc>
          <w:tcPr>
            <w:tcW w:w="874" w:type="pct"/>
            <w:tcBorders>
              <w:bottom w:val="nil"/>
            </w:tcBorders>
            <w:shd w:val="clear" w:color="auto" w:fill="auto"/>
          </w:tcPr>
          <w:p w14:paraId="695E8381" w14:textId="4816D2EC" w:rsidR="00301171" w:rsidRPr="002C4EA9" w:rsidRDefault="00301171" w:rsidP="006673E0">
            <w:pPr>
              <w:jc w:val="both"/>
              <w:rPr>
                <w:rFonts w:ascii="Trebuchet MS" w:hAnsi="Trebuchet MS" w:cs="Calibri"/>
                <w:sz w:val="18"/>
                <w:szCs w:val="18"/>
                <w:lang w:val="en-GB"/>
              </w:rPr>
            </w:pPr>
            <w:r w:rsidRPr="002C4EA9">
              <w:rPr>
                <w:rFonts w:ascii="Trebuchet MS" w:hAnsi="Trebuchet MS" w:cs="Calibri"/>
                <w:sz w:val="18"/>
                <w:szCs w:val="18"/>
                <w:lang w:val="en-GB"/>
              </w:rPr>
              <w:t>.ppt</w:t>
            </w:r>
          </w:p>
        </w:tc>
        <w:tc>
          <w:tcPr>
            <w:tcW w:w="1234" w:type="pct"/>
            <w:tcBorders>
              <w:bottom w:val="nil"/>
            </w:tcBorders>
            <w:shd w:val="clear" w:color="auto" w:fill="auto"/>
          </w:tcPr>
          <w:p w14:paraId="69E7DF53" w14:textId="12AE3EA0" w:rsidR="00301171" w:rsidRDefault="00301171" w:rsidP="00030E13">
            <w:pPr>
              <w:rPr>
                <w:rFonts w:ascii="Trebuchet MS" w:hAnsi="Trebuchet MS" w:cs="Calibri"/>
                <w:sz w:val="18"/>
                <w:szCs w:val="18"/>
                <w:lang w:val="en-GB"/>
              </w:rPr>
            </w:pPr>
            <w:r>
              <w:rPr>
                <w:rFonts w:ascii="Trebuchet MS" w:hAnsi="Trebuchet MS" w:cs="Calibri"/>
                <w:sz w:val="18"/>
                <w:szCs w:val="18"/>
                <w:lang w:val="en-GB"/>
              </w:rPr>
              <w:t xml:space="preserve">Template </w:t>
            </w:r>
            <w:r w:rsidRPr="006673E0">
              <w:rPr>
                <w:rFonts w:ascii="Trebuchet MS" w:hAnsi="Trebuchet MS" w:cs="Calibri"/>
                <w:sz w:val="18"/>
                <w:szCs w:val="18"/>
                <w:lang w:val="en-GB"/>
              </w:rPr>
              <w:t xml:space="preserve">to build scaling ambition </w:t>
            </w:r>
          </w:p>
        </w:tc>
      </w:tr>
      <w:tr w:rsidR="00301171" w:rsidRPr="002C4EA9" w14:paraId="27117572" w14:textId="77777777" w:rsidTr="00301171">
        <w:tc>
          <w:tcPr>
            <w:tcW w:w="391" w:type="pct"/>
            <w:tcBorders>
              <w:bottom w:val="nil"/>
            </w:tcBorders>
            <w:shd w:val="clear" w:color="auto" w:fill="auto"/>
          </w:tcPr>
          <w:p w14:paraId="7A5413C2" w14:textId="314E72FA" w:rsidR="00301171" w:rsidRDefault="00301171" w:rsidP="00030E13">
            <w:pPr>
              <w:rPr>
                <w:rFonts w:ascii="Trebuchet MS" w:hAnsi="Trebuchet MS" w:cs="Calibri"/>
                <w:sz w:val="18"/>
                <w:szCs w:val="18"/>
                <w:lang w:val="en-GB"/>
              </w:rPr>
            </w:pPr>
            <w:r>
              <w:rPr>
                <w:rFonts w:ascii="Trebuchet MS" w:hAnsi="Trebuchet MS" w:cs="Calibri"/>
                <w:sz w:val="18"/>
                <w:szCs w:val="18"/>
                <w:lang w:val="en-GB"/>
              </w:rPr>
              <w:t>T03</w:t>
            </w:r>
          </w:p>
        </w:tc>
        <w:tc>
          <w:tcPr>
            <w:tcW w:w="2501" w:type="pct"/>
            <w:tcBorders>
              <w:bottom w:val="nil"/>
            </w:tcBorders>
            <w:shd w:val="clear" w:color="auto" w:fill="auto"/>
          </w:tcPr>
          <w:p w14:paraId="0686EB39" w14:textId="3D378B08" w:rsidR="00301171" w:rsidRDefault="00301171" w:rsidP="00030E13">
            <w:pPr>
              <w:rPr>
                <w:rFonts w:ascii="Trebuchet MS" w:hAnsi="Trebuchet MS" w:cs="Calibri"/>
                <w:sz w:val="18"/>
                <w:szCs w:val="18"/>
                <w:lang w:val="en-GB"/>
              </w:rPr>
            </w:pPr>
            <w:r>
              <w:rPr>
                <w:rFonts w:ascii="Trebuchet MS" w:hAnsi="Trebuchet MS" w:cs="Calibri"/>
                <w:sz w:val="18"/>
                <w:szCs w:val="18"/>
                <w:lang w:val="en-GB"/>
              </w:rPr>
              <w:t>T03_The scaling ingredients template</w:t>
            </w:r>
          </w:p>
        </w:tc>
        <w:tc>
          <w:tcPr>
            <w:tcW w:w="874" w:type="pct"/>
            <w:tcBorders>
              <w:bottom w:val="nil"/>
            </w:tcBorders>
            <w:shd w:val="clear" w:color="auto" w:fill="auto"/>
          </w:tcPr>
          <w:p w14:paraId="00FA92FF" w14:textId="5E59F338" w:rsidR="00301171" w:rsidRPr="002C4EA9" w:rsidRDefault="00301171" w:rsidP="006673E0">
            <w:pPr>
              <w:jc w:val="both"/>
              <w:rPr>
                <w:rFonts w:ascii="Trebuchet MS" w:hAnsi="Trebuchet MS" w:cs="Calibri"/>
                <w:sz w:val="18"/>
                <w:szCs w:val="18"/>
                <w:lang w:val="en-GB"/>
              </w:rPr>
            </w:pPr>
            <w:r w:rsidRPr="002C4EA9">
              <w:rPr>
                <w:rFonts w:ascii="Trebuchet MS" w:hAnsi="Trebuchet MS" w:cs="Calibri"/>
                <w:sz w:val="18"/>
                <w:szCs w:val="18"/>
                <w:lang w:val="en-GB"/>
              </w:rPr>
              <w:t>.</w:t>
            </w:r>
            <w:proofErr w:type="spellStart"/>
            <w:r w:rsidRPr="002C4EA9">
              <w:rPr>
                <w:rFonts w:ascii="Trebuchet MS" w:hAnsi="Trebuchet MS" w:cs="Calibri"/>
                <w:sz w:val="18"/>
                <w:szCs w:val="18"/>
                <w:lang w:val="en-GB"/>
              </w:rPr>
              <w:t>xls</w:t>
            </w:r>
            <w:proofErr w:type="spellEnd"/>
          </w:p>
        </w:tc>
        <w:tc>
          <w:tcPr>
            <w:tcW w:w="1234" w:type="pct"/>
            <w:tcBorders>
              <w:bottom w:val="nil"/>
            </w:tcBorders>
            <w:shd w:val="clear" w:color="auto" w:fill="auto"/>
          </w:tcPr>
          <w:p w14:paraId="27E5F756" w14:textId="1B8B003F" w:rsidR="00301171" w:rsidRDefault="00301171" w:rsidP="00030E13">
            <w:pPr>
              <w:rPr>
                <w:rFonts w:ascii="Trebuchet MS" w:hAnsi="Trebuchet MS" w:cs="Calibri"/>
                <w:sz w:val="18"/>
                <w:szCs w:val="18"/>
                <w:lang w:val="en-GB"/>
              </w:rPr>
            </w:pPr>
            <w:r>
              <w:rPr>
                <w:rFonts w:ascii="Trebuchet MS" w:hAnsi="Trebuchet MS" w:cs="Calibri"/>
                <w:sz w:val="18"/>
                <w:szCs w:val="18"/>
                <w:lang w:val="en-GB"/>
              </w:rPr>
              <w:t>Template to assess the scaling ingredients</w:t>
            </w:r>
          </w:p>
        </w:tc>
      </w:tr>
      <w:tr w:rsidR="00301171" w:rsidRPr="002C4EA9" w14:paraId="64949208" w14:textId="77777777" w:rsidTr="00301171">
        <w:tc>
          <w:tcPr>
            <w:tcW w:w="391" w:type="pct"/>
            <w:tcBorders>
              <w:bottom w:val="nil"/>
            </w:tcBorders>
            <w:shd w:val="clear" w:color="auto" w:fill="FFFFFF" w:themeFill="background1"/>
          </w:tcPr>
          <w:p w14:paraId="080E1852" w14:textId="564A7E4A" w:rsidR="00301171" w:rsidRPr="00FD755B" w:rsidRDefault="00301171" w:rsidP="00030E13">
            <w:pPr>
              <w:rPr>
                <w:rFonts w:ascii="Trebuchet MS" w:hAnsi="Trebuchet MS" w:cs="Calibri"/>
                <w:sz w:val="18"/>
                <w:szCs w:val="18"/>
                <w:lang w:val="en-GB"/>
              </w:rPr>
            </w:pPr>
            <w:r w:rsidRPr="00FD755B">
              <w:rPr>
                <w:rFonts w:ascii="Trebuchet MS" w:hAnsi="Trebuchet MS" w:cs="Calibri"/>
                <w:sz w:val="18"/>
                <w:szCs w:val="18"/>
                <w:lang w:val="en-GB"/>
              </w:rPr>
              <w:t>T04</w:t>
            </w:r>
          </w:p>
        </w:tc>
        <w:tc>
          <w:tcPr>
            <w:tcW w:w="2501" w:type="pct"/>
            <w:tcBorders>
              <w:bottom w:val="nil"/>
            </w:tcBorders>
            <w:shd w:val="clear" w:color="auto" w:fill="FFFFFF" w:themeFill="background1"/>
          </w:tcPr>
          <w:p w14:paraId="1FC7A4C8" w14:textId="2E1D63F4" w:rsidR="00301171" w:rsidRPr="00FD755B" w:rsidRDefault="00301171" w:rsidP="00030E13">
            <w:pPr>
              <w:rPr>
                <w:rFonts w:ascii="Trebuchet MS" w:hAnsi="Trebuchet MS" w:cs="Calibri"/>
                <w:sz w:val="18"/>
                <w:szCs w:val="18"/>
                <w:lang w:val="en-GB"/>
              </w:rPr>
            </w:pPr>
            <w:r w:rsidRPr="00FD755B">
              <w:rPr>
                <w:rFonts w:ascii="Trebuchet MS" w:hAnsi="Trebuchet MS" w:cs="Calibri"/>
                <w:sz w:val="18"/>
                <w:szCs w:val="18"/>
                <w:lang w:val="en-GB"/>
              </w:rPr>
              <w:t>T0</w:t>
            </w:r>
            <w:r>
              <w:rPr>
                <w:rFonts w:ascii="Trebuchet MS" w:hAnsi="Trebuchet MS" w:cs="Calibri"/>
                <w:sz w:val="18"/>
                <w:szCs w:val="18"/>
                <w:lang w:val="en-GB"/>
              </w:rPr>
              <w:t>4</w:t>
            </w:r>
            <w:r w:rsidRPr="00FD755B">
              <w:rPr>
                <w:rFonts w:ascii="Trebuchet MS" w:hAnsi="Trebuchet MS" w:cs="Calibri"/>
                <w:sz w:val="18"/>
                <w:szCs w:val="18"/>
                <w:lang w:val="en-GB"/>
              </w:rPr>
              <w:t>_Obstacles and opportunities</w:t>
            </w:r>
          </w:p>
        </w:tc>
        <w:tc>
          <w:tcPr>
            <w:tcW w:w="874" w:type="pct"/>
            <w:tcBorders>
              <w:bottom w:val="nil"/>
            </w:tcBorders>
            <w:shd w:val="clear" w:color="auto" w:fill="auto"/>
          </w:tcPr>
          <w:p w14:paraId="49095FD4" w14:textId="2EA67942" w:rsidR="00301171" w:rsidRPr="002C4EA9" w:rsidRDefault="00301171" w:rsidP="006673E0">
            <w:pPr>
              <w:jc w:val="both"/>
              <w:rPr>
                <w:rFonts w:ascii="Trebuchet MS" w:hAnsi="Trebuchet MS" w:cs="Calibri"/>
                <w:sz w:val="18"/>
                <w:szCs w:val="18"/>
                <w:lang w:val="en-GB"/>
              </w:rPr>
            </w:pPr>
            <w:r w:rsidRPr="002C4EA9">
              <w:rPr>
                <w:rFonts w:ascii="Trebuchet MS" w:hAnsi="Trebuchet MS" w:cs="Calibri"/>
                <w:sz w:val="18"/>
                <w:szCs w:val="18"/>
                <w:lang w:val="en-GB"/>
              </w:rPr>
              <w:t>.ppt</w:t>
            </w:r>
          </w:p>
        </w:tc>
        <w:tc>
          <w:tcPr>
            <w:tcW w:w="1234" w:type="pct"/>
            <w:tcBorders>
              <w:bottom w:val="nil"/>
            </w:tcBorders>
            <w:shd w:val="clear" w:color="auto" w:fill="auto"/>
          </w:tcPr>
          <w:p w14:paraId="07AE1353" w14:textId="33AC4D64" w:rsidR="00301171" w:rsidRDefault="00301171" w:rsidP="00030E13">
            <w:pPr>
              <w:rPr>
                <w:rFonts w:ascii="Trebuchet MS" w:hAnsi="Trebuchet MS" w:cs="Calibri"/>
                <w:sz w:val="18"/>
                <w:szCs w:val="18"/>
                <w:lang w:val="en-GB"/>
              </w:rPr>
            </w:pPr>
            <w:r w:rsidRPr="00A83AE3">
              <w:rPr>
                <w:rFonts w:ascii="Trebuchet MS" w:hAnsi="Trebuchet MS" w:cs="Calibri"/>
                <w:sz w:val="18"/>
                <w:szCs w:val="18"/>
                <w:lang w:val="en-GB"/>
              </w:rPr>
              <w:t>Template to support control, influence, interest discussion, presentation (PPPT) of the analysis framework: control, influence, interest</w:t>
            </w:r>
          </w:p>
        </w:tc>
      </w:tr>
      <w:tr w:rsidR="00301171" w:rsidRPr="002C4EA9" w14:paraId="6EBD53A2" w14:textId="77777777" w:rsidTr="00301171">
        <w:tc>
          <w:tcPr>
            <w:tcW w:w="391" w:type="pct"/>
            <w:tcBorders>
              <w:bottom w:val="nil"/>
            </w:tcBorders>
            <w:shd w:val="clear" w:color="auto" w:fill="auto"/>
          </w:tcPr>
          <w:p w14:paraId="78066BDC" w14:textId="15879D17" w:rsidR="00301171" w:rsidRDefault="00301171" w:rsidP="00A83AE3">
            <w:pPr>
              <w:rPr>
                <w:rFonts w:ascii="Trebuchet MS" w:hAnsi="Trebuchet MS" w:cs="Calibri"/>
                <w:sz w:val="18"/>
                <w:szCs w:val="18"/>
                <w:lang w:val="en-GB"/>
              </w:rPr>
            </w:pPr>
            <w:r>
              <w:rPr>
                <w:rFonts w:ascii="Trebuchet MS" w:hAnsi="Trebuchet MS" w:cs="Calibri"/>
                <w:sz w:val="18"/>
                <w:szCs w:val="18"/>
                <w:lang w:val="en-GB"/>
              </w:rPr>
              <w:t>P01</w:t>
            </w:r>
          </w:p>
        </w:tc>
        <w:tc>
          <w:tcPr>
            <w:tcW w:w="2501" w:type="pct"/>
            <w:tcBorders>
              <w:bottom w:val="nil"/>
            </w:tcBorders>
            <w:shd w:val="clear" w:color="auto" w:fill="auto"/>
          </w:tcPr>
          <w:p w14:paraId="2964BFE6" w14:textId="16F14394" w:rsidR="00301171" w:rsidRDefault="00301171" w:rsidP="00A83AE3">
            <w:pPr>
              <w:rPr>
                <w:rFonts w:ascii="Trebuchet MS" w:hAnsi="Trebuchet MS" w:cs="Calibri"/>
                <w:sz w:val="18"/>
                <w:szCs w:val="18"/>
                <w:lang w:val="en-GB"/>
              </w:rPr>
            </w:pPr>
            <w:r>
              <w:rPr>
                <w:rFonts w:ascii="Trebuchet MS" w:hAnsi="Trebuchet MS" w:cs="Calibri"/>
                <w:sz w:val="18"/>
                <w:szCs w:val="18"/>
                <w:lang w:val="en-GB"/>
              </w:rPr>
              <w:t>P01_Introduction_Facilitated session_1</w:t>
            </w:r>
          </w:p>
        </w:tc>
        <w:tc>
          <w:tcPr>
            <w:tcW w:w="874" w:type="pct"/>
            <w:tcBorders>
              <w:bottom w:val="nil"/>
            </w:tcBorders>
            <w:shd w:val="clear" w:color="auto" w:fill="auto"/>
          </w:tcPr>
          <w:p w14:paraId="1922A077" w14:textId="08739F2D" w:rsidR="00301171" w:rsidRPr="002C4EA9" w:rsidRDefault="00301171" w:rsidP="00A83AE3">
            <w:pPr>
              <w:jc w:val="both"/>
              <w:rPr>
                <w:rFonts w:ascii="Trebuchet MS" w:hAnsi="Trebuchet MS" w:cs="Calibri"/>
                <w:sz w:val="18"/>
                <w:szCs w:val="18"/>
                <w:lang w:val="en-GB"/>
              </w:rPr>
            </w:pPr>
            <w:r>
              <w:rPr>
                <w:rFonts w:ascii="Trebuchet MS" w:hAnsi="Trebuchet MS" w:cs="Calibri"/>
                <w:sz w:val="18"/>
                <w:szCs w:val="18"/>
                <w:lang w:val="en-GB"/>
              </w:rPr>
              <w:t>.ppt</w:t>
            </w:r>
          </w:p>
        </w:tc>
        <w:tc>
          <w:tcPr>
            <w:tcW w:w="1234" w:type="pct"/>
            <w:tcBorders>
              <w:bottom w:val="nil"/>
            </w:tcBorders>
            <w:shd w:val="clear" w:color="auto" w:fill="auto"/>
          </w:tcPr>
          <w:p w14:paraId="6072BAC3" w14:textId="63819D32" w:rsidR="00301171" w:rsidRDefault="00301171" w:rsidP="00A83AE3">
            <w:pPr>
              <w:rPr>
                <w:rFonts w:ascii="Trebuchet MS" w:hAnsi="Trebuchet MS" w:cs="Calibri"/>
                <w:sz w:val="18"/>
                <w:szCs w:val="18"/>
                <w:lang w:val="en-GB"/>
              </w:rPr>
            </w:pPr>
            <w:r>
              <w:rPr>
                <w:rFonts w:ascii="Trebuchet MS" w:hAnsi="Trebuchet MS" w:cs="Calibri"/>
                <w:sz w:val="18"/>
                <w:szCs w:val="18"/>
                <w:lang w:val="en-GB"/>
              </w:rPr>
              <w:t>Presentation of the facilitated session 1</w:t>
            </w:r>
          </w:p>
        </w:tc>
      </w:tr>
      <w:tr w:rsidR="00301171" w:rsidRPr="002C4EA9" w14:paraId="09B63A9C" w14:textId="77777777" w:rsidTr="00301171">
        <w:tc>
          <w:tcPr>
            <w:tcW w:w="391" w:type="pct"/>
            <w:tcBorders>
              <w:bottom w:val="nil"/>
            </w:tcBorders>
            <w:shd w:val="clear" w:color="auto" w:fill="auto"/>
          </w:tcPr>
          <w:p w14:paraId="067C6940" w14:textId="48AE8013" w:rsidR="00301171" w:rsidRDefault="00301171" w:rsidP="00A83AE3">
            <w:pPr>
              <w:rPr>
                <w:rFonts w:ascii="Trebuchet MS" w:hAnsi="Trebuchet MS" w:cs="Calibri"/>
                <w:sz w:val="18"/>
                <w:szCs w:val="18"/>
                <w:lang w:val="en-GB"/>
              </w:rPr>
            </w:pPr>
            <w:r>
              <w:rPr>
                <w:rFonts w:ascii="Trebuchet MS" w:hAnsi="Trebuchet MS" w:cs="Calibri"/>
                <w:sz w:val="18"/>
                <w:szCs w:val="18"/>
                <w:lang w:val="en-GB"/>
              </w:rPr>
              <w:t>P02</w:t>
            </w:r>
          </w:p>
        </w:tc>
        <w:tc>
          <w:tcPr>
            <w:tcW w:w="2501" w:type="pct"/>
            <w:tcBorders>
              <w:bottom w:val="nil"/>
            </w:tcBorders>
            <w:shd w:val="clear" w:color="auto" w:fill="auto"/>
          </w:tcPr>
          <w:p w14:paraId="6DDE62C3" w14:textId="0CB75F4F" w:rsidR="00301171" w:rsidRDefault="00301171" w:rsidP="00A83AE3">
            <w:pPr>
              <w:rPr>
                <w:rFonts w:ascii="Trebuchet MS" w:hAnsi="Trebuchet MS" w:cs="Calibri"/>
                <w:sz w:val="18"/>
                <w:szCs w:val="18"/>
                <w:lang w:val="en-GB"/>
              </w:rPr>
            </w:pPr>
            <w:r>
              <w:rPr>
                <w:rFonts w:ascii="Trebuchet MS" w:hAnsi="Trebuchet MS" w:cs="Calibri"/>
                <w:sz w:val="18"/>
                <w:szCs w:val="18"/>
                <w:lang w:val="en-GB"/>
              </w:rPr>
              <w:t>P01_Step1and2_Facilitated session_2</w:t>
            </w:r>
          </w:p>
        </w:tc>
        <w:tc>
          <w:tcPr>
            <w:tcW w:w="874" w:type="pct"/>
            <w:tcBorders>
              <w:bottom w:val="nil"/>
            </w:tcBorders>
            <w:shd w:val="clear" w:color="auto" w:fill="auto"/>
          </w:tcPr>
          <w:p w14:paraId="077FBA9F" w14:textId="48DEAFE0" w:rsidR="00301171" w:rsidRPr="002C4EA9" w:rsidRDefault="00301171" w:rsidP="00A83AE3">
            <w:pPr>
              <w:jc w:val="both"/>
              <w:rPr>
                <w:rFonts w:ascii="Trebuchet MS" w:hAnsi="Trebuchet MS" w:cs="Calibri"/>
                <w:sz w:val="18"/>
                <w:szCs w:val="18"/>
                <w:lang w:val="en-GB"/>
              </w:rPr>
            </w:pPr>
            <w:r>
              <w:rPr>
                <w:rFonts w:ascii="Trebuchet MS" w:hAnsi="Trebuchet MS" w:cs="Calibri"/>
                <w:sz w:val="18"/>
                <w:szCs w:val="18"/>
                <w:lang w:val="en-GB"/>
              </w:rPr>
              <w:t>.ppt</w:t>
            </w:r>
          </w:p>
        </w:tc>
        <w:tc>
          <w:tcPr>
            <w:tcW w:w="1234" w:type="pct"/>
            <w:tcBorders>
              <w:bottom w:val="nil"/>
            </w:tcBorders>
            <w:shd w:val="clear" w:color="auto" w:fill="auto"/>
          </w:tcPr>
          <w:p w14:paraId="4A2708E7" w14:textId="3CDD3726" w:rsidR="00301171" w:rsidRDefault="00301171" w:rsidP="00A83AE3">
            <w:pPr>
              <w:rPr>
                <w:rFonts w:ascii="Trebuchet MS" w:hAnsi="Trebuchet MS" w:cs="Calibri"/>
                <w:sz w:val="18"/>
                <w:szCs w:val="18"/>
                <w:lang w:val="en-GB"/>
              </w:rPr>
            </w:pPr>
            <w:r>
              <w:rPr>
                <w:rFonts w:ascii="Trebuchet MS" w:hAnsi="Trebuchet MS" w:cs="Calibri"/>
                <w:sz w:val="18"/>
                <w:szCs w:val="18"/>
                <w:lang w:val="en-GB"/>
              </w:rPr>
              <w:t>Presentation of the facilitated session 2</w:t>
            </w:r>
          </w:p>
        </w:tc>
      </w:tr>
      <w:tr w:rsidR="00301171" w:rsidRPr="002C4EA9" w14:paraId="7167086F" w14:textId="77777777" w:rsidTr="00301171">
        <w:tc>
          <w:tcPr>
            <w:tcW w:w="391" w:type="pct"/>
            <w:shd w:val="clear" w:color="auto" w:fill="auto"/>
          </w:tcPr>
          <w:p w14:paraId="51776723" w14:textId="387F4867" w:rsidR="00301171" w:rsidRDefault="00301171" w:rsidP="00A83AE3">
            <w:pPr>
              <w:rPr>
                <w:rFonts w:ascii="Trebuchet MS" w:hAnsi="Trebuchet MS" w:cs="Calibri"/>
                <w:sz w:val="18"/>
                <w:szCs w:val="18"/>
                <w:lang w:val="en-GB"/>
              </w:rPr>
            </w:pPr>
            <w:r>
              <w:rPr>
                <w:rFonts w:ascii="Trebuchet MS" w:hAnsi="Trebuchet MS" w:cs="Calibri"/>
                <w:sz w:val="18"/>
                <w:szCs w:val="18"/>
                <w:lang w:val="en-GB"/>
              </w:rPr>
              <w:t>P03</w:t>
            </w:r>
          </w:p>
        </w:tc>
        <w:tc>
          <w:tcPr>
            <w:tcW w:w="2501" w:type="pct"/>
            <w:shd w:val="clear" w:color="auto" w:fill="auto"/>
          </w:tcPr>
          <w:p w14:paraId="6CBC7FE1" w14:textId="2246079F" w:rsidR="00301171" w:rsidRDefault="00301171" w:rsidP="00A83AE3">
            <w:pPr>
              <w:rPr>
                <w:rFonts w:ascii="Trebuchet MS" w:hAnsi="Trebuchet MS" w:cs="Calibri"/>
                <w:sz w:val="18"/>
                <w:szCs w:val="18"/>
                <w:lang w:val="en-GB"/>
              </w:rPr>
            </w:pPr>
            <w:r>
              <w:rPr>
                <w:rFonts w:ascii="Trebuchet MS" w:hAnsi="Trebuchet MS" w:cs="Calibri"/>
                <w:sz w:val="18"/>
                <w:szCs w:val="18"/>
                <w:lang w:val="en-GB"/>
              </w:rPr>
              <w:t>P01_Step3_Facilitated session_3</w:t>
            </w:r>
          </w:p>
        </w:tc>
        <w:tc>
          <w:tcPr>
            <w:tcW w:w="874" w:type="pct"/>
            <w:shd w:val="clear" w:color="auto" w:fill="auto"/>
          </w:tcPr>
          <w:p w14:paraId="1682D699" w14:textId="09809581" w:rsidR="00301171" w:rsidRPr="002C4EA9" w:rsidRDefault="00301171" w:rsidP="00A83AE3">
            <w:pPr>
              <w:jc w:val="both"/>
              <w:rPr>
                <w:rFonts w:ascii="Trebuchet MS" w:hAnsi="Trebuchet MS" w:cs="Calibri"/>
                <w:sz w:val="18"/>
                <w:szCs w:val="18"/>
                <w:lang w:val="en-GB"/>
              </w:rPr>
            </w:pPr>
            <w:r>
              <w:rPr>
                <w:rFonts w:ascii="Trebuchet MS" w:hAnsi="Trebuchet MS" w:cs="Calibri"/>
                <w:sz w:val="18"/>
                <w:szCs w:val="18"/>
                <w:lang w:val="en-GB"/>
              </w:rPr>
              <w:t>.ppt</w:t>
            </w:r>
          </w:p>
        </w:tc>
        <w:tc>
          <w:tcPr>
            <w:tcW w:w="1234" w:type="pct"/>
            <w:shd w:val="clear" w:color="auto" w:fill="auto"/>
          </w:tcPr>
          <w:p w14:paraId="346F68CD" w14:textId="09AED622" w:rsidR="00301171" w:rsidRDefault="00301171" w:rsidP="00A83AE3">
            <w:pPr>
              <w:rPr>
                <w:rFonts w:ascii="Trebuchet MS" w:hAnsi="Trebuchet MS" w:cs="Calibri"/>
                <w:sz w:val="18"/>
                <w:szCs w:val="18"/>
                <w:lang w:val="en-GB"/>
              </w:rPr>
            </w:pPr>
            <w:r>
              <w:rPr>
                <w:rFonts w:ascii="Trebuchet MS" w:hAnsi="Trebuchet MS" w:cs="Calibri"/>
                <w:sz w:val="18"/>
                <w:szCs w:val="18"/>
                <w:lang w:val="en-GB"/>
              </w:rPr>
              <w:t>Presentation of the facilitated session 3</w:t>
            </w:r>
          </w:p>
        </w:tc>
      </w:tr>
      <w:tr w:rsidR="00301171" w:rsidRPr="002C4EA9" w14:paraId="1DA2033F" w14:textId="77777777" w:rsidTr="00301171">
        <w:tc>
          <w:tcPr>
            <w:tcW w:w="391" w:type="pct"/>
            <w:shd w:val="clear" w:color="auto" w:fill="auto"/>
          </w:tcPr>
          <w:p w14:paraId="31558E1B" w14:textId="69FA1CA3" w:rsidR="00301171" w:rsidRDefault="00301171" w:rsidP="00000400">
            <w:pPr>
              <w:rPr>
                <w:rFonts w:ascii="Trebuchet MS" w:hAnsi="Trebuchet MS" w:cs="Calibri"/>
                <w:sz w:val="18"/>
                <w:szCs w:val="18"/>
                <w:lang w:val="en-GB"/>
              </w:rPr>
            </w:pPr>
            <w:r>
              <w:rPr>
                <w:rFonts w:ascii="Trebuchet MS" w:hAnsi="Trebuchet MS" w:cs="Calibri"/>
                <w:sz w:val="18"/>
                <w:szCs w:val="18"/>
                <w:lang w:val="en-GB"/>
              </w:rPr>
              <w:t>O01</w:t>
            </w:r>
          </w:p>
        </w:tc>
        <w:tc>
          <w:tcPr>
            <w:tcW w:w="2501" w:type="pct"/>
            <w:shd w:val="clear" w:color="auto" w:fill="auto"/>
          </w:tcPr>
          <w:p w14:paraId="3A397E7F" w14:textId="4479097D" w:rsidR="00301171" w:rsidRDefault="00301171" w:rsidP="00000400">
            <w:pPr>
              <w:rPr>
                <w:rFonts w:ascii="Trebuchet MS" w:hAnsi="Trebuchet MS" w:cs="Calibri"/>
                <w:sz w:val="18"/>
                <w:szCs w:val="18"/>
                <w:lang w:val="en-GB"/>
              </w:rPr>
            </w:pPr>
            <w:r>
              <w:rPr>
                <w:rFonts w:ascii="Trebuchet MS" w:hAnsi="Trebuchet MS" w:cs="Calibri"/>
                <w:sz w:val="18"/>
                <w:szCs w:val="18"/>
                <w:lang w:val="en-GB"/>
              </w:rPr>
              <w:t>O01_Virtual_tool</w:t>
            </w:r>
          </w:p>
        </w:tc>
        <w:tc>
          <w:tcPr>
            <w:tcW w:w="874" w:type="pct"/>
            <w:shd w:val="clear" w:color="auto" w:fill="auto"/>
          </w:tcPr>
          <w:p w14:paraId="4AB69C10" w14:textId="527798DE" w:rsidR="00301171" w:rsidRDefault="00301171" w:rsidP="00000400">
            <w:pPr>
              <w:jc w:val="both"/>
              <w:rPr>
                <w:rFonts w:ascii="Trebuchet MS" w:hAnsi="Trebuchet MS" w:cs="Calibri"/>
                <w:sz w:val="18"/>
                <w:szCs w:val="18"/>
                <w:lang w:val="en-GB"/>
              </w:rPr>
            </w:pPr>
            <w:proofErr w:type="spellStart"/>
            <w:r>
              <w:rPr>
                <w:rFonts w:ascii="Trebuchet MS" w:hAnsi="Trebuchet MS" w:cs="Calibri"/>
                <w:sz w:val="18"/>
                <w:szCs w:val="18"/>
                <w:lang w:val="en-GB"/>
              </w:rPr>
              <w:t>Mentimeter</w:t>
            </w:r>
            <w:proofErr w:type="spellEnd"/>
            <w:r>
              <w:rPr>
                <w:rFonts w:ascii="Trebuchet MS" w:hAnsi="Trebuchet MS" w:cs="Calibri"/>
                <w:sz w:val="18"/>
                <w:szCs w:val="18"/>
                <w:lang w:val="en-GB"/>
              </w:rPr>
              <w:t xml:space="preserve"> /Kahoot</w:t>
            </w:r>
          </w:p>
        </w:tc>
        <w:tc>
          <w:tcPr>
            <w:tcW w:w="1234" w:type="pct"/>
            <w:shd w:val="clear" w:color="auto" w:fill="auto"/>
          </w:tcPr>
          <w:p w14:paraId="5A8DE80E" w14:textId="793E395A" w:rsidR="00301171" w:rsidRDefault="00301171" w:rsidP="00000400">
            <w:pPr>
              <w:rPr>
                <w:rFonts w:ascii="Trebuchet MS" w:hAnsi="Trebuchet MS" w:cs="Calibri"/>
                <w:sz w:val="18"/>
                <w:szCs w:val="18"/>
                <w:lang w:val="en-GB"/>
              </w:rPr>
            </w:pPr>
            <w:r>
              <w:rPr>
                <w:rFonts w:ascii="Trebuchet MS" w:hAnsi="Trebuchet MS" w:cs="Calibri"/>
                <w:sz w:val="18"/>
                <w:szCs w:val="18"/>
                <w:lang w:val="en-GB"/>
              </w:rPr>
              <w:t>Energizer 1</w:t>
            </w:r>
          </w:p>
        </w:tc>
      </w:tr>
      <w:tr w:rsidR="00301171" w:rsidRPr="002C4EA9" w14:paraId="60C81E89" w14:textId="77777777" w:rsidTr="00301171">
        <w:tc>
          <w:tcPr>
            <w:tcW w:w="391" w:type="pct"/>
            <w:shd w:val="clear" w:color="auto" w:fill="auto"/>
          </w:tcPr>
          <w:p w14:paraId="5EA360FD" w14:textId="7B8B78B8" w:rsidR="00301171" w:rsidRDefault="00301171" w:rsidP="00000400">
            <w:pPr>
              <w:rPr>
                <w:rFonts w:ascii="Trebuchet MS" w:hAnsi="Trebuchet MS" w:cs="Calibri"/>
                <w:sz w:val="18"/>
                <w:szCs w:val="18"/>
                <w:lang w:val="en-GB"/>
              </w:rPr>
            </w:pPr>
            <w:r>
              <w:rPr>
                <w:rFonts w:ascii="Trebuchet MS" w:hAnsi="Trebuchet MS" w:cs="Calibri"/>
                <w:sz w:val="18"/>
                <w:szCs w:val="18"/>
                <w:lang w:val="en-GB"/>
              </w:rPr>
              <w:t>O02</w:t>
            </w:r>
          </w:p>
        </w:tc>
        <w:tc>
          <w:tcPr>
            <w:tcW w:w="2501" w:type="pct"/>
            <w:shd w:val="clear" w:color="auto" w:fill="auto"/>
          </w:tcPr>
          <w:p w14:paraId="3CCCAF24" w14:textId="4567B07F" w:rsidR="00301171" w:rsidRDefault="00301171" w:rsidP="00000400">
            <w:pPr>
              <w:rPr>
                <w:rFonts w:ascii="Trebuchet MS" w:hAnsi="Trebuchet MS" w:cs="Calibri"/>
                <w:sz w:val="18"/>
                <w:szCs w:val="18"/>
                <w:lang w:val="en-GB"/>
              </w:rPr>
            </w:pPr>
            <w:r>
              <w:rPr>
                <w:rFonts w:ascii="Trebuchet MS" w:hAnsi="Trebuchet MS" w:cs="Calibri"/>
                <w:sz w:val="18"/>
                <w:szCs w:val="18"/>
                <w:lang w:val="en-GB"/>
              </w:rPr>
              <w:t>O02_Virtual_tool</w:t>
            </w:r>
          </w:p>
        </w:tc>
        <w:tc>
          <w:tcPr>
            <w:tcW w:w="874" w:type="pct"/>
            <w:shd w:val="clear" w:color="auto" w:fill="auto"/>
          </w:tcPr>
          <w:p w14:paraId="1367BAC4" w14:textId="35EAD400" w:rsidR="00301171" w:rsidRDefault="00301171" w:rsidP="00000400">
            <w:pPr>
              <w:jc w:val="both"/>
              <w:rPr>
                <w:rFonts w:ascii="Trebuchet MS" w:hAnsi="Trebuchet MS" w:cs="Calibri"/>
                <w:sz w:val="18"/>
                <w:szCs w:val="18"/>
                <w:lang w:val="en-GB"/>
              </w:rPr>
            </w:pPr>
            <w:proofErr w:type="spellStart"/>
            <w:r>
              <w:rPr>
                <w:rFonts w:ascii="Trebuchet MS" w:hAnsi="Trebuchet MS" w:cs="Calibri"/>
                <w:sz w:val="18"/>
                <w:szCs w:val="18"/>
                <w:lang w:val="en-GB"/>
              </w:rPr>
              <w:t>Mentimeter</w:t>
            </w:r>
            <w:proofErr w:type="spellEnd"/>
            <w:r>
              <w:rPr>
                <w:rFonts w:ascii="Trebuchet MS" w:hAnsi="Trebuchet MS" w:cs="Calibri"/>
                <w:sz w:val="18"/>
                <w:szCs w:val="18"/>
                <w:lang w:val="en-GB"/>
              </w:rPr>
              <w:t xml:space="preserve"> /Kahoot</w:t>
            </w:r>
          </w:p>
        </w:tc>
        <w:tc>
          <w:tcPr>
            <w:tcW w:w="1234" w:type="pct"/>
            <w:shd w:val="clear" w:color="auto" w:fill="auto"/>
          </w:tcPr>
          <w:p w14:paraId="0D74BE02" w14:textId="0474ADA6" w:rsidR="00301171" w:rsidRDefault="00301171" w:rsidP="00000400">
            <w:pPr>
              <w:rPr>
                <w:rFonts w:ascii="Trebuchet MS" w:hAnsi="Trebuchet MS" w:cs="Calibri"/>
                <w:sz w:val="18"/>
                <w:szCs w:val="18"/>
                <w:lang w:val="en-GB"/>
              </w:rPr>
            </w:pPr>
            <w:r>
              <w:rPr>
                <w:rFonts w:ascii="Trebuchet MS" w:hAnsi="Trebuchet MS" w:cs="Calibri"/>
                <w:sz w:val="18"/>
                <w:szCs w:val="18"/>
                <w:lang w:val="en-GB"/>
              </w:rPr>
              <w:t>Energizer 2</w:t>
            </w:r>
          </w:p>
        </w:tc>
      </w:tr>
      <w:tr w:rsidR="00301171" w:rsidRPr="002C4EA9" w14:paraId="4CF8581D" w14:textId="77777777" w:rsidTr="00301171">
        <w:tc>
          <w:tcPr>
            <w:tcW w:w="391" w:type="pct"/>
            <w:tcBorders>
              <w:bottom w:val="nil"/>
            </w:tcBorders>
            <w:shd w:val="clear" w:color="auto" w:fill="auto"/>
          </w:tcPr>
          <w:p w14:paraId="5DAAB850" w14:textId="7FA8B23D" w:rsidR="00301171" w:rsidRDefault="00301171" w:rsidP="00000400">
            <w:pPr>
              <w:rPr>
                <w:rFonts w:ascii="Trebuchet MS" w:hAnsi="Trebuchet MS" w:cs="Calibri"/>
                <w:sz w:val="18"/>
                <w:szCs w:val="18"/>
                <w:lang w:val="en-GB"/>
              </w:rPr>
            </w:pPr>
            <w:r>
              <w:rPr>
                <w:rFonts w:ascii="Trebuchet MS" w:hAnsi="Trebuchet MS" w:cs="Calibri"/>
                <w:sz w:val="18"/>
                <w:szCs w:val="18"/>
                <w:lang w:val="en-GB"/>
              </w:rPr>
              <w:t>O03</w:t>
            </w:r>
          </w:p>
        </w:tc>
        <w:tc>
          <w:tcPr>
            <w:tcW w:w="2501" w:type="pct"/>
            <w:tcBorders>
              <w:bottom w:val="nil"/>
            </w:tcBorders>
            <w:shd w:val="clear" w:color="auto" w:fill="auto"/>
          </w:tcPr>
          <w:p w14:paraId="796DAD7A" w14:textId="51332DE8" w:rsidR="00301171" w:rsidRDefault="00301171" w:rsidP="00000400">
            <w:pPr>
              <w:rPr>
                <w:rFonts w:ascii="Trebuchet MS" w:hAnsi="Trebuchet MS" w:cs="Calibri"/>
                <w:sz w:val="18"/>
                <w:szCs w:val="18"/>
                <w:lang w:val="en-GB"/>
              </w:rPr>
            </w:pPr>
            <w:r>
              <w:rPr>
                <w:rFonts w:ascii="Trebuchet MS" w:hAnsi="Trebuchet MS" w:cs="Calibri"/>
                <w:sz w:val="18"/>
                <w:szCs w:val="18"/>
                <w:lang w:val="en-GB"/>
              </w:rPr>
              <w:t>O03_Feedback survey</w:t>
            </w:r>
          </w:p>
        </w:tc>
        <w:tc>
          <w:tcPr>
            <w:tcW w:w="874" w:type="pct"/>
            <w:tcBorders>
              <w:bottom w:val="nil"/>
            </w:tcBorders>
            <w:shd w:val="clear" w:color="auto" w:fill="auto"/>
          </w:tcPr>
          <w:p w14:paraId="7FA5080B" w14:textId="738396B4" w:rsidR="00301171" w:rsidRDefault="00301171" w:rsidP="00000400">
            <w:pPr>
              <w:jc w:val="both"/>
              <w:rPr>
                <w:rFonts w:ascii="Trebuchet MS" w:hAnsi="Trebuchet MS" w:cs="Calibri"/>
                <w:sz w:val="18"/>
                <w:szCs w:val="18"/>
                <w:lang w:val="en-GB"/>
              </w:rPr>
            </w:pPr>
            <w:r>
              <w:rPr>
                <w:rFonts w:ascii="Trebuchet MS" w:hAnsi="Trebuchet MS" w:cs="Calibri"/>
                <w:sz w:val="18"/>
                <w:szCs w:val="18"/>
                <w:lang w:val="en-GB"/>
              </w:rPr>
              <w:t>Google Forms</w:t>
            </w:r>
          </w:p>
        </w:tc>
        <w:tc>
          <w:tcPr>
            <w:tcW w:w="1234" w:type="pct"/>
            <w:tcBorders>
              <w:bottom w:val="nil"/>
            </w:tcBorders>
            <w:shd w:val="clear" w:color="auto" w:fill="auto"/>
          </w:tcPr>
          <w:p w14:paraId="79328F65" w14:textId="1A396C35" w:rsidR="00301171" w:rsidRDefault="00301171" w:rsidP="00000400">
            <w:pPr>
              <w:rPr>
                <w:rFonts w:ascii="Trebuchet MS" w:hAnsi="Trebuchet MS" w:cs="Calibri"/>
                <w:sz w:val="18"/>
                <w:szCs w:val="18"/>
                <w:lang w:val="en-GB"/>
              </w:rPr>
            </w:pPr>
            <w:r>
              <w:rPr>
                <w:rFonts w:ascii="Trebuchet MS" w:hAnsi="Trebuchet MS" w:cs="Calibri"/>
                <w:sz w:val="18"/>
                <w:szCs w:val="18"/>
                <w:lang w:val="en-GB"/>
              </w:rPr>
              <w:t>Evaluation</w:t>
            </w:r>
          </w:p>
        </w:tc>
      </w:tr>
    </w:tbl>
    <w:p w14:paraId="16846BD5" w14:textId="77777777" w:rsidR="002C4EA9" w:rsidRPr="002C4EA9" w:rsidRDefault="002C4EA9" w:rsidP="002C4EA9">
      <w:pPr>
        <w:rPr>
          <w:lang w:val="fr-FR"/>
        </w:rPr>
      </w:pPr>
    </w:p>
    <w:p w14:paraId="2A992129" w14:textId="4700B9A5" w:rsidR="002C4EA9" w:rsidRPr="002C4EA9" w:rsidRDefault="002C4EA9" w:rsidP="002C4EA9">
      <w:pPr>
        <w:rPr>
          <w:lang w:val="fr-FR"/>
        </w:rPr>
        <w:sectPr w:rsidR="002C4EA9" w:rsidRPr="002C4EA9" w:rsidSect="00966380">
          <w:headerReference w:type="default" r:id="rId14"/>
          <w:footerReference w:type="default" r:id="rId15"/>
          <w:pgSz w:w="12240" w:h="15840"/>
          <w:pgMar w:top="720" w:right="720" w:bottom="720" w:left="720" w:header="720" w:footer="720" w:gutter="0"/>
          <w:cols w:space="720"/>
          <w:docGrid w:linePitch="360"/>
        </w:sectPr>
      </w:pPr>
    </w:p>
    <w:p w14:paraId="65C10161" w14:textId="131BC4F1" w:rsidR="0036026C" w:rsidRPr="00040532" w:rsidRDefault="0036026C" w:rsidP="00DE6A82">
      <w:pPr>
        <w:pStyle w:val="Heading2"/>
        <w:jc w:val="center"/>
        <w:rPr>
          <w:rFonts w:ascii="Trebuchet MS" w:hAnsi="Trebuchet MS" w:cs="Arial"/>
          <w:b/>
          <w:bCs/>
          <w:color w:val="5CB85C"/>
          <w:sz w:val="24"/>
        </w:rPr>
      </w:pPr>
      <w:bookmarkStart w:id="3" w:name="_Toc72415674"/>
      <w:r>
        <w:rPr>
          <w:b/>
          <w:bCs/>
          <w:color w:val="5CB85C"/>
          <w:sz w:val="24"/>
          <w:lang w:val="en"/>
        </w:rPr>
        <w:lastRenderedPageBreak/>
        <w:t>Design and planning</w:t>
      </w:r>
      <w:r w:rsidR="004D1B46">
        <w:rPr>
          <w:b/>
          <w:bCs/>
          <w:color w:val="5CB85C"/>
          <w:sz w:val="24"/>
          <w:lang w:val="en"/>
        </w:rPr>
        <w:t xml:space="preserve">: </w:t>
      </w:r>
      <w:r w:rsidR="00040532">
        <w:rPr>
          <w:color w:val="5CB85C"/>
          <w:sz w:val="24"/>
          <w:lang w:val="en"/>
        </w:rPr>
        <w:t xml:space="preserve">Pre-workshop session with </w:t>
      </w:r>
      <w:r w:rsidR="00DB4349">
        <w:rPr>
          <w:color w:val="5CB85C"/>
          <w:sz w:val="24"/>
          <w:lang w:val="en"/>
        </w:rPr>
        <w:t>leadership</w:t>
      </w:r>
      <w:bookmarkEnd w:id="3"/>
    </w:p>
    <w:p w14:paraId="27B07D48" w14:textId="494C9415" w:rsidR="0036026C" w:rsidRPr="00040532" w:rsidRDefault="0036026C" w:rsidP="00E54555">
      <w:pPr>
        <w:overflowPunct w:val="0"/>
        <w:autoSpaceDE w:val="0"/>
        <w:autoSpaceDN w:val="0"/>
        <w:adjustRightInd w:val="0"/>
        <w:spacing w:after="120" w:line="240" w:lineRule="auto"/>
        <w:jc w:val="center"/>
        <w:rPr>
          <w:rFonts w:ascii="Trebuchet MS" w:eastAsia="Times New Roman" w:hAnsi="Trebuchet MS" w:cs="Times New Roman"/>
          <w:sz w:val="16"/>
          <w:szCs w:val="20"/>
          <w:lang w:eastAsia="ja-JP"/>
        </w:rPr>
      </w:pPr>
      <w:r w:rsidRPr="00AB0303">
        <w:rPr>
          <w:b/>
          <w:sz w:val="16"/>
          <w:szCs w:val="20"/>
          <w:lang w:val="en" w:eastAsia="ja-JP"/>
        </w:rPr>
        <w:t>Objective</w:t>
      </w:r>
      <w:r>
        <w:rPr>
          <w:b/>
          <w:sz w:val="16"/>
          <w:szCs w:val="20"/>
          <w:lang w:val="en" w:eastAsia="ja-JP"/>
        </w:rPr>
        <w:t>s</w:t>
      </w:r>
      <w:r w:rsidRPr="00AB0303">
        <w:rPr>
          <w:b/>
          <w:sz w:val="16"/>
          <w:szCs w:val="20"/>
          <w:lang w:val="en" w:eastAsia="ja-JP"/>
        </w:rPr>
        <w:t>:</w:t>
      </w:r>
      <w:r>
        <w:rPr>
          <w:lang w:val="en"/>
        </w:rPr>
        <w:t xml:space="preserve"> </w:t>
      </w:r>
      <w:r w:rsidRPr="00B7419F">
        <w:rPr>
          <w:sz w:val="16"/>
          <w:szCs w:val="20"/>
          <w:lang w:val="en" w:eastAsia="ja-JP"/>
        </w:rPr>
        <w:t xml:space="preserve"> </w:t>
      </w:r>
      <w:r w:rsidRPr="0036026C">
        <w:rPr>
          <w:sz w:val="16"/>
          <w:szCs w:val="20"/>
          <w:lang w:val="en" w:eastAsia="ja-JP"/>
        </w:rPr>
        <w:t xml:space="preserve">to define objectives of the workshop and to identify target users as well as recognize </w:t>
      </w:r>
      <w:r>
        <w:rPr>
          <w:sz w:val="16"/>
          <w:szCs w:val="20"/>
          <w:lang w:val="en" w:eastAsia="ja-JP"/>
        </w:rPr>
        <w:t xml:space="preserve">the </w:t>
      </w:r>
      <w:r w:rsidRPr="0036026C">
        <w:rPr>
          <w:sz w:val="16"/>
          <w:szCs w:val="20"/>
          <w:lang w:val="en" w:eastAsia="ja-JP"/>
        </w:rPr>
        <w:t>overall context of the project/program/initiative.</w:t>
      </w:r>
    </w:p>
    <w:p w14:paraId="38C2FFF5" w14:textId="0625D5FD" w:rsidR="0036026C" w:rsidRDefault="0036026C" w:rsidP="00E54555">
      <w:pPr>
        <w:overflowPunct w:val="0"/>
        <w:autoSpaceDE w:val="0"/>
        <w:autoSpaceDN w:val="0"/>
        <w:adjustRightInd w:val="0"/>
        <w:spacing w:after="120" w:line="240" w:lineRule="auto"/>
        <w:jc w:val="center"/>
        <w:rPr>
          <w:sz w:val="16"/>
          <w:szCs w:val="20"/>
          <w:lang w:val="en" w:eastAsia="ja-JP"/>
        </w:rPr>
      </w:pPr>
      <w:r>
        <w:rPr>
          <w:b/>
          <w:sz w:val="16"/>
          <w:szCs w:val="20"/>
          <w:lang w:val="en" w:eastAsia="ja-JP"/>
        </w:rPr>
        <w:t>Participants</w:t>
      </w:r>
      <w:r>
        <w:rPr>
          <w:sz w:val="16"/>
          <w:szCs w:val="20"/>
          <w:lang w:val="en" w:eastAsia="ja-JP"/>
        </w:rPr>
        <w:t xml:space="preserve">: </w:t>
      </w:r>
      <w:r>
        <w:rPr>
          <w:lang w:val="en"/>
        </w:rPr>
        <w:t xml:space="preserve"> </w:t>
      </w:r>
      <w:r w:rsidRPr="0036026C">
        <w:rPr>
          <w:sz w:val="16"/>
          <w:szCs w:val="20"/>
          <w:lang w:val="en" w:eastAsia="ja-JP"/>
        </w:rPr>
        <w:t xml:space="preserve">1-5 participants – </w:t>
      </w:r>
      <w:r w:rsidR="00DB4349">
        <w:rPr>
          <w:sz w:val="16"/>
          <w:szCs w:val="20"/>
          <w:lang w:val="en" w:eastAsia="ja-JP"/>
        </w:rPr>
        <w:t>leadership</w:t>
      </w:r>
      <w:r w:rsidR="00577EC3">
        <w:rPr>
          <w:sz w:val="16"/>
          <w:szCs w:val="20"/>
          <w:lang w:val="en" w:eastAsia="ja-JP"/>
        </w:rPr>
        <w:t xml:space="preserve"> of GIC country office</w:t>
      </w:r>
    </w:p>
    <w:tbl>
      <w:tblPr>
        <w:tblStyle w:val="SessionPlan3"/>
        <w:tblW w:w="5000" w:type="pct"/>
        <w:tblLook w:val="0620" w:firstRow="1" w:lastRow="0" w:firstColumn="0" w:lastColumn="0" w:noHBand="1" w:noVBand="1"/>
      </w:tblPr>
      <w:tblGrid>
        <w:gridCol w:w="1118"/>
        <w:gridCol w:w="7381"/>
        <w:gridCol w:w="5901"/>
      </w:tblGrid>
      <w:tr w:rsidR="000065CD" w:rsidRPr="00C30EB5" w14:paraId="6AE8DA35" w14:textId="77777777" w:rsidTr="00E54555">
        <w:trPr>
          <w:cnfStyle w:val="100000000000" w:firstRow="1" w:lastRow="0" w:firstColumn="0" w:lastColumn="0" w:oddVBand="0" w:evenVBand="0" w:oddHBand="0" w:evenHBand="0" w:firstRowFirstColumn="0" w:firstRowLastColumn="0" w:lastRowFirstColumn="0" w:lastRowLastColumn="0"/>
          <w:trHeight w:val="270"/>
          <w:tblHeader/>
        </w:trPr>
        <w:tc>
          <w:tcPr>
            <w:tcW w:w="388" w:type="pct"/>
            <w:tcBorders>
              <w:bottom w:val="single" w:sz="6" w:space="0" w:color="DDDDDD"/>
            </w:tcBorders>
          </w:tcPr>
          <w:p w14:paraId="20F70B1E" w14:textId="611214DF" w:rsidR="000065CD" w:rsidRPr="00C30EB5" w:rsidRDefault="000065CD" w:rsidP="000065CD">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TIME</w:t>
            </w:r>
          </w:p>
        </w:tc>
        <w:tc>
          <w:tcPr>
            <w:tcW w:w="2563" w:type="pct"/>
            <w:tcBorders>
              <w:bottom w:val="single" w:sz="6" w:space="0" w:color="DDDDDD"/>
            </w:tcBorders>
          </w:tcPr>
          <w:p w14:paraId="7DCEE245" w14:textId="77777777" w:rsidR="000065CD" w:rsidRPr="00C30EB5" w:rsidRDefault="000065CD" w:rsidP="000065CD">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Description</w:t>
            </w:r>
          </w:p>
        </w:tc>
        <w:tc>
          <w:tcPr>
            <w:tcW w:w="2049" w:type="pct"/>
            <w:tcBorders>
              <w:bottom w:val="single" w:sz="6" w:space="0" w:color="DDDDDD"/>
            </w:tcBorders>
          </w:tcPr>
          <w:p w14:paraId="04CB66B5" w14:textId="1B235D8B" w:rsidR="000065CD" w:rsidRPr="00C30EB5" w:rsidRDefault="000065CD" w:rsidP="000065CD">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additional info</w:t>
            </w:r>
          </w:p>
        </w:tc>
      </w:tr>
      <w:tr w:rsidR="00E54555" w:rsidRPr="00C30EB5" w14:paraId="4D27C11A" w14:textId="77777777" w:rsidTr="004D1B46">
        <w:trPr>
          <w:trHeight w:val="453"/>
        </w:trPr>
        <w:tc>
          <w:tcPr>
            <w:tcW w:w="388" w:type="pct"/>
            <w:tcBorders>
              <w:bottom w:val="single" w:sz="6" w:space="0" w:color="FFFFFF" w:themeColor="background1"/>
            </w:tcBorders>
            <w:shd w:val="clear" w:color="auto" w:fill="EEEEEE"/>
          </w:tcPr>
          <w:p w14:paraId="5B5A71B4" w14:textId="68BA55B9"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B16CF4">
              <w:rPr>
                <w:rFonts w:asciiTheme="minorHAnsi" w:eastAsia="Times New Roman" w:hAnsiTheme="minorHAnsi" w:cs="Times New Roman"/>
                <w:caps/>
                <w:sz w:val="16"/>
                <w:szCs w:val="16"/>
                <w:lang w:val="en-GB"/>
              </w:rPr>
              <w:t>5’</w:t>
            </w:r>
          </w:p>
        </w:tc>
        <w:tc>
          <w:tcPr>
            <w:tcW w:w="2563" w:type="pct"/>
            <w:tcBorders>
              <w:bottom w:val="single" w:sz="6" w:space="0" w:color="FFFFFF" w:themeColor="background1"/>
            </w:tcBorders>
            <w:shd w:val="clear" w:color="auto" w:fill="EEEEEE"/>
          </w:tcPr>
          <w:p w14:paraId="7307868A" w14:textId="5999FEA7" w:rsidR="00E54555" w:rsidRPr="00C30EB5" w:rsidRDefault="00E54555" w:rsidP="00E54555">
            <w:pPr>
              <w:overflowPunct w:val="0"/>
              <w:autoSpaceDE w:val="0"/>
              <w:autoSpaceDN w:val="0"/>
              <w:adjustRightInd w:val="0"/>
              <w:spacing w:before="120" w:after="120"/>
              <w:rPr>
                <w:rFonts w:asciiTheme="minorHAnsi" w:eastAsiaTheme="minorEastAsia" w:hAnsiTheme="minorHAnsi"/>
                <w:sz w:val="16"/>
                <w:szCs w:val="16"/>
                <w:lang w:val="en-GB"/>
              </w:rPr>
            </w:pPr>
            <w:r w:rsidRPr="00B16CF4">
              <w:rPr>
                <w:rFonts w:asciiTheme="minorHAnsi" w:eastAsiaTheme="minorEastAsia" w:hAnsiTheme="minorHAnsi"/>
                <w:b/>
                <w:bCs/>
                <w:caps/>
                <w:sz w:val="16"/>
                <w:szCs w:val="16"/>
                <w:lang w:val="en-GB"/>
              </w:rPr>
              <w:t>C</w:t>
            </w:r>
            <w:r>
              <w:rPr>
                <w:rFonts w:asciiTheme="minorHAnsi" w:eastAsiaTheme="minorEastAsia" w:hAnsiTheme="minorHAnsi"/>
                <w:b/>
                <w:bCs/>
                <w:sz w:val="16"/>
                <w:szCs w:val="16"/>
                <w:lang w:val="en-GB"/>
              </w:rPr>
              <w:t>heck in</w:t>
            </w:r>
          </w:p>
        </w:tc>
        <w:tc>
          <w:tcPr>
            <w:tcW w:w="2049" w:type="pct"/>
            <w:tcBorders>
              <w:bottom w:val="single" w:sz="6" w:space="0" w:color="FFFFFF" w:themeColor="background1"/>
            </w:tcBorders>
            <w:shd w:val="clear" w:color="auto" w:fill="EEEEEE"/>
          </w:tcPr>
          <w:p w14:paraId="02C1591E" w14:textId="1584BE2A" w:rsidR="00E54555" w:rsidRPr="00B16CF4" w:rsidRDefault="00E54555" w:rsidP="00994BA8">
            <w:pPr>
              <w:pStyle w:val="ListParagraph"/>
              <w:numPr>
                <w:ilvl w:val="0"/>
                <w:numId w:val="6"/>
              </w:numPr>
              <w:spacing w:line="240" w:lineRule="auto"/>
              <w:rPr>
                <w:rFonts w:asciiTheme="minorHAnsi" w:eastAsia="Times New Roman" w:hAnsiTheme="minorHAnsi" w:cs="Times New Roman"/>
                <w:sz w:val="16"/>
                <w:szCs w:val="16"/>
                <w:lang w:val="en-GB"/>
              </w:rPr>
            </w:pPr>
            <w:r w:rsidRPr="00B16CF4">
              <w:rPr>
                <w:rFonts w:asciiTheme="minorHAnsi" w:eastAsiaTheme="minorEastAsia" w:hAnsiTheme="minorHAnsi"/>
                <w:sz w:val="16"/>
                <w:szCs w:val="16"/>
                <w:lang w:val="en-GB"/>
              </w:rPr>
              <w:t>Round of introductions</w:t>
            </w:r>
          </w:p>
        </w:tc>
      </w:tr>
      <w:tr w:rsidR="00E54555" w:rsidRPr="00C30EB5" w14:paraId="57310E02" w14:textId="77777777" w:rsidTr="004D1B46">
        <w:trPr>
          <w:trHeight w:val="453"/>
        </w:trPr>
        <w:tc>
          <w:tcPr>
            <w:tcW w:w="388" w:type="pct"/>
            <w:tcBorders>
              <w:bottom w:val="single" w:sz="6" w:space="0" w:color="FFFFFF" w:themeColor="background1"/>
            </w:tcBorders>
            <w:shd w:val="clear" w:color="auto" w:fill="EEEEEE"/>
          </w:tcPr>
          <w:p w14:paraId="580A4114" w14:textId="77777777"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
          <w:p w14:paraId="08ACA9E2" w14:textId="5C05D6A1" w:rsidR="00E54555" w:rsidRPr="00C30EB5" w:rsidRDefault="00577EC3" w:rsidP="00E54555">
            <w:pPr>
              <w:overflowPunct w:val="0"/>
              <w:autoSpaceDE w:val="0"/>
              <w:autoSpaceDN w:val="0"/>
              <w:adjustRightInd w:val="0"/>
              <w:spacing w:before="120" w:after="120"/>
              <w:jc w:val="center"/>
              <w:rPr>
                <w:rFonts w:eastAsia="Times New Roman" w:cs="Times New Roman"/>
                <w:sz w:val="16"/>
                <w:szCs w:val="16"/>
                <w:lang w:val="en-GB"/>
              </w:rPr>
            </w:pPr>
            <w:r>
              <w:rPr>
                <w:rFonts w:asciiTheme="minorHAnsi" w:eastAsia="Times New Roman" w:hAnsiTheme="minorHAnsi" w:cs="Times New Roman"/>
                <w:sz w:val="16"/>
                <w:szCs w:val="16"/>
                <w:lang w:val="en-GB"/>
              </w:rPr>
              <w:t>15</w:t>
            </w:r>
            <w:r w:rsidR="00E54555"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62FDEF15" w14:textId="7D9F3E1F" w:rsidR="00E54555" w:rsidRPr="00C30EB5" w:rsidRDefault="00E54555" w:rsidP="00E54555">
            <w:pPr>
              <w:overflowPunct w:val="0"/>
              <w:autoSpaceDE w:val="0"/>
              <w:autoSpaceDN w:val="0"/>
              <w:adjustRightInd w:val="0"/>
              <w:spacing w:before="120" w:after="120"/>
              <w:rPr>
                <w:rFonts w:eastAsiaTheme="minorEastAsia"/>
                <w:b/>
                <w:bCs/>
                <w:sz w:val="16"/>
                <w:szCs w:val="16"/>
                <w:lang w:val="en-GB"/>
              </w:rPr>
            </w:pPr>
            <w:r w:rsidRPr="00C30EB5">
              <w:rPr>
                <w:rFonts w:asciiTheme="minorHAnsi" w:eastAsiaTheme="minorEastAsia" w:hAnsiTheme="minorHAnsi"/>
                <w:b/>
                <w:bCs/>
                <w:sz w:val="16"/>
                <w:szCs w:val="16"/>
                <w:lang w:val="en-GB"/>
              </w:rPr>
              <w:t>Frame the context and needs</w:t>
            </w:r>
            <w:r w:rsidRPr="00C30EB5">
              <w:rPr>
                <w:rFonts w:asciiTheme="minorHAnsi" w:eastAsiaTheme="minorEastAsia" w:hAnsiTheme="minorHAnsi"/>
                <w:sz w:val="16"/>
                <w:szCs w:val="16"/>
                <w:lang w:val="en-GB"/>
              </w:rPr>
              <w:t xml:space="preserve"> </w:t>
            </w:r>
            <w:r>
              <w:rPr>
                <w:rFonts w:asciiTheme="minorHAnsi" w:eastAsiaTheme="minorEastAsia" w:hAnsiTheme="minorHAnsi"/>
                <w:sz w:val="16"/>
                <w:szCs w:val="16"/>
                <w:lang w:val="en-GB"/>
              </w:rPr>
              <w:t xml:space="preserve">(by leadership). Presentation of project/program including objectives, scope (geographic, $$, time, etc), staff, partners, progress, key innovations, lessons learned, opportunities, </w:t>
            </w:r>
            <w:proofErr w:type="gramStart"/>
            <w:r>
              <w:rPr>
                <w:rFonts w:asciiTheme="minorHAnsi" w:eastAsiaTheme="minorEastAsia" w:hAnsiTheme="minorHAnsi"/>
                <w:sz w:val="16"/>
                <w:szCs w:val="16"/>
                <w:lang w:val="en-GB"/>
              </w:rPr>
              <w:t>challenges</w:t>
            </w:r>
            <w:proofErr w:type="gramEnd"/>
            <w:r>
              <w:rPr>
                <w:rFonts w:asciiTheme="minorHAnsi" w:eastAsiaTheme="minorEastAsia" w:hAnsiTheme="minorHAnsi"/>
                <w:sz w:val="16"/>
                <w:szCs w:val="16"/>
                <w:lang w:val="en-GB"/>
              </w:rPr>
              <w:t xml:space="preserve"> and scaling needs. </w:t>
            </w:r>
          </w:p>
        </w:tc>
        <w:tc>
          <w:tcPr>
            <w:tcW w:w="2049" w:type="pct"/>
            <w:tcBorders>
              <w:bottom w:val="single" w:sz="6" w:space="0" w:color="FFFFFF" w:themeColor="background1"/>
            </w:tcBorders>
            <w:shd w:val="clear" w:color="auto" w:fill="EEEEEE"/>
          </w:tcPr>
          <w:p w14:paraId="611F1C40" w14:textId="77777777" w:rsidR="00E54555" w:rsidRPr="00C30EB5" w:rsidRDefault="00E54555" w:rsidP="00E54555">
            <w:pPr>
              <w:rPr>
                <w:rFonts w:asciiTheme="minorHAnsi" w:eastAsia="Times New Roman" w:hAnsiTheme="minorHAnsi" w:cs="Times New Roman"/>
                <w:b/>
                <w:bCs/>
                <w:sz w:val="16"/>
                <w:szCs w:val="16"/>
                <w:lang w:val="en-GB"/>
              </w:rPr>
            </w:pPr>
            <w:r w:rsidRPr="00C30EB5">
              <w:rPr>
                <w:rFonts w:asciiTheme="minorHAnsi" w:eastAsia="Times New Roman" w:hAnsiTheme="minorHAnsi" w:cs="Times New Roman"/>
                <w:b/>
                <w:bCs/>
                <w:sz w:val="16"/>
                <w:szCs w:val="16"/>
                <w:lang w:val="en-GB"/>
              </w:rPr>
              <w:t>Key questions:</w:t>
            </w:r>
          </w:p>
          <w:p w14:paraId="018BC029" w14:textId="77777777" w:rsidR="00E54555" w:rsidRDefault="00E54555" w:rsidP="00994BA8">
            <w:pPr>
              <w:pStyle w:val="ListParagraph"/>
              <w:numPr>
                <w:ilvl w:val="0"/>
                <w:numId w:val="6"/>
              </w:numPr>
              <w:spacing w:line="240" w:lineRule="auto"/>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What</w:t>
            </w:r>
            <w:r>
              <w:rPr>
                <w:rFonts w:asciiTheme="minorHAnsi" w:eastAsia="Times New Roman" w:hAnsiTheme="minorHAnsi" w:cs="Times New Roman"/>
                <w:sz w:val="16"/>
                <w:szCs w:val="16"/>
                <w:lang w:val="en-GB"/>
              </w:rPr>
              <w:t xml:space="preserve"> i</w:t>
            </w:r>
            <w:r w:rsidRPr="00C30EB5">
              <w:rPr>
                <w:rFonts w:asciiTheme="minorHAnsi" w:eastAsia="Times New Roman" w:hAnsiTheme="minorHAnsi" w:cs="Times New Roman"/>
                <w:sz w:val="16"/>
                <w:szCs w:val="16"/>
                <w:lang w:val="en-GB"/>
              </w:rPr>
              <w:t xml:space="preserve">s the scope/expertise of the project/program/initiative? </w:t>
            </w:r>
          </w:p>
          <w:p w14:paraId="69579080" w14:textId="77777777" w:rsidR="00E54555" w:rsidRDefault="00E54555" w:rsidP="00994BA8">
            <w:pPr>
              <w:pStyle w:val="ListParagraph"/>
              <w:numPr>
                <w:ilvl w:val="0"/>
                <w:numId w:val="6"/>
              </w:numPr>
              <w:spacing w:line="240" w:lineRule="auto"/>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 xml:space="preserve">What do they hope to achieve by paying more attention to scaling? </w:t>
            </w:r>
          </w:p>
          <w:p w14:paraId="5F4F73C3" w14:textId="77777777" w:rsidR="00E54555" w:rsidRDefault="00E54555" w:rsidP="00994BA8">
            <w:pPr>
              <w:pStyle w:val="ListParagraph"/>
              <w:numPr>
                <w:ilvl w:val="0"/>
                <w:numId w:val="6"/>
              </w:numPr>
              <w:spacing w:line="240" w:lineRule="auto"/>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 xml:space="preserve">What do lead users mean by </w:t>
            </w:r>
            <w:r w:rsidRPr="00040532">
              <w:rPr>
                <w:rFonts w:asciiTheme="minorHAnsi" w:eastAsia="Times New Roman" w:hAnsiTheme="minorHAnsi" w:cs="Times New Roman"/>
                <w:sz w:val="16"/>
                <w:szCs w:val="16"/>
                <w:lang w:val="en-US"/>
              </w:rPr>
              <w:t>“</w:t>
            </w:r>
            <w:r w:rsidRPr="00C30EB5">
              <w:rPr>
                <w:rFonts w:asciiTheme="minorHAnsi" w:eastAsia="Times New Roman" w:hAnsiTheme="minorHAnsi" w:cs="Times New Roman"/>
                <w:sz w:val="16"/>
                <w:szCs w:val="16"/>
                <w:lang w:val="en-GB"/>
              </w:rPr>
              <w:t xml:space="preserve">scaling”? </w:t>
            </w:r>
          </w:p>
          <w:p w14:paraId="42C9EA5F" w14:textId="0618EF69" w:rsidR="00E54555" w:rsidRPr="00C30EB5" w:rsidRDefault="00E54555" w:rsidP="00E54555">
            <w:pPr>
              <w:rPr>
                <w:rFonts w:eastAsia="Times New Roman" w:cs="Times New Roman"/>
                <w:b/>
                <w:bCs/>
                <w:sz w:val="16"/>
                <w:szCs w:val="16"/>
                <w:lang w:val="en-GB"/>
              </w:rPr>
            </w:pPr>
            <w:r>
              <w:rPr>
                <w:rFonts w:asciiTheme="minorHAnsi" w:eastAsiaTheme="minorEastAsia" w:hAnsiTheme="minorHAnsi"/>
                <w:sz w:val="16"/>
                <w:szCs w:val="16"/>
                <w:lang w:val="en-GB"/>
              </w:rPr>
              <w:t>Insights in big changes over next 5-10 years?</w:t>
            </w:r>
          </w:p>
        </w:tc>
      </w:tr>
      <w:tr w:rsidR="00E54555" w:rsidRPr="00C30EB5" w14:paraId="3F7E5912" w14:textId="77777777" w:rsidTr="004D1B46">
        <w:tc>
          <w:tcPr>
            <w:tcW w:w="388" w:type="pct"/>
            <w:tcBorders>
              <w:bottom w:val="single" w:sz="6" w:space="0" w:color="FFFFFF" w:themeColor="background1"/>
            </w:tcBorders>
            <w:shd w:val="clear" w:color="auto" w:fill="EEEEEE"/>
          </w:tcPr>
          <w:p w14:paraId="0927D791" w14:textId="690B1F44"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20</w:t>
            </w:r>
            <w:r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0E7C097C" w14:textId="764482F2" w:rsidR="00E54555" w:rsidRPr="00C30EB5" w:rsidRDefault="00E54555" w:rsidP="00E54555">
            <w:pPr>
              <w:overflowPunct w:val="0"/>
              <w:autoSpaceDE w:val="0"/>
              <w:autoSpaceDN w:val="0"/>
              <w:adjustRightInd w:val="0"/>
              <w:spacing w:before="120" w:after="120"/>
              <w:rPr>
                <w:rFonts w:asciiTheme="minorHAnsi" w:eastAsiaTheme="minorEastAsia" w:hAnsiTheme="minorHAnsi"/>
                <w:sz w:val="16"/>
                <w:szCs w:val="16"/>
                <w:lang w:val="en-GB"/>
              </w:rPr>
            </w:pPr>
            <w:r w:rsidRPr="00C30EB5">
              <w:rPr>
                <w:rFonts w:asciiTheme="minorHAnsi" w:eastAsiaTheme="minorEastAsia" w:hAnsiTheme="minorHAnsi"/>
                <w:b/>
                <w:bCs/>
                <w:sz w:val="16"/>
                <w:szCs w:val="16"/>
                <w:lang w:val="en-GB"/>
              </w:rPr>
              <w:t>Scaling and the Scaling Scan overview</w:t>
            </w:r>
            <w:r>
              <w:rPr>
                <w:rFonts w:asciiTheme="minorHAnsi" w:eastAsiaTheme="minorEastAsia" w:hAnsiTheme="minorHAnsi"/>
                <w:b/>
                <w:bCs/>
                <w:sz w:val="16"/>
                <w:szCs w:val="16"/>
                <w:lang w:val="en-GB"/>
              </w:rPr>
              <w:t xml:space="preserve">, including Q&amp;A </w:t>
            </w:r>
            <w:r w:rsidRPr="00B16CF4">
              <w:rPr>
                <w:rFonts w:asciiTheme="minorHAnsi" w:eastAsiaTheme="minorEastAsia" w:hAnsiTheme="minorHAnsi"/>
                <w:sz w:val="16"/>
                <w:szCs w:val="16"/>
                <w:lang w:val="en-GB"/>
              </w:rPr>
              <w:t>(by scaling team)</w:t>
            </w:r>
            <w:r>
              <w:rPr>
                <w:rFonts w:asciiTheme="minorHAnsi" w:eastAsiaTheme="minorEastAsia" w:hAnsiTheme="minorHAnsi"/>
                <w:sz w:val="16"/>
                <w:szCs w:val="16"/>
                <w:lang w:val="en-GB"/>
              </w:rPr>
              <w:t>.</w:t>
            </w:r>
            <w:r w:rsidRPr="00C30EB5">
              <w:rPr>
                <w:rFonts w:asciiTheme="minorHAnsi" w:eastAsiaTheme="minorEastAsia" w:hAnsiTheme="minorHAnsi"/>
                <w:sz w:val="16"/>
                <w:szCs w:val="16"/>
                <w:lang w:val="en-GB"/>
              </w:rPr>
              <w:t xml:space="preserve"> Brief explanation of concepts and approach. </w:t>
            </w:r>
          </w:p>
        </w:tc>
        <w:tc>
          <w:tcPr>
            <w:tcW w:w="2049" w:type="pct"/>
            <w:tcBorders>
              <w:bottom w:val="single" w:sz="6" w:space="0" w:color="FFFFFF" w:themeColor="background1"/>
            </w:tcBorders>
            <w:shd w:val="clear" w:color="auto" w:fill="EEEEEE"/>
          </w:tcPr>
          <w:p w14:paraId="478491A5" w14:textId="702D58FB" w:rsidR="00E54555" w:rsidRPr="00C30EB5" w:rsidRDefault="00E54555" w:rsidP="00E54555">
            <w:pPr>
              <w:overflowPunct w:val="0"/>
              <w:autoSpaceDE w:val="0"/>
              <w:autoSpaceDN w:val="0"/>
              <w:adjustRightInd w:val="0"/>
              <w:spacing w:before="120" w:after="120"/>
              <w:rPr>
                <w:rFonts w:asciiTheme="minorHAnsi" w:eastAsia="Times New Roman" w:hAnsiTheme="minorHAnsi" w:cs="Times New Roman"/>
                <w:sz w:val="16"/>
                <w:szCs w:val="16"/>
                <w:lang w:val="en-GB"/>
              </w:rPr>
            </w:pPr>
          </w:p>
        </w:tc>
      </w:tr>
      <w:tr w:rsidR="00E54555" w:rsidRPr="00C30EB5" w14:paraId="57358709" w14:textId="77777777" w:rsidTr="004D1B46">
        <w:tc>
          <w:tcPr>
            <w:tcW w:w="388" w:type="pct"/>
            <w:vMerge w:val="restart"/>
            <w:shd w:val="clear" w:color="auto" w:fill="EEEEEE"/>
          </w:tcPr>
          <w:p w14:paraId="60F09371" w14:textId="77777777"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
          <w:p w14:paraId="48C19C7D" w14:textId="77777777"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
          <w:p w14:paraId="1AFF58DD" w14:textId="77777777"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
          <w:p w14:paraId="7B7BAFEC" w14:textId="70262360" w:rsidR="00E54555" w:rsidRPr="00C30EB5" w:rsidRDefault="00577EC3"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35</w:t>
            </w:r>
            <w:r w:rsidR="00E54555" w:rsidRPr="00C30EB5">
              <w:rPr>
                <w:rFonts w:asciiTheme="minorHAnsi" w:eastAsia="Times New Roman" w:hAnsiTheme="minorHAnsi" w:cs="Times New Roman"/>
                <w:sz w:val="16"/>
                <w:szCs w:val="16"/>
                <w:lang w:val="en-GB"/>
              </w:rPr>
              <w:t>’</w:t>
            </w:r>
          </w:p>
        </w:tc>
        <w:tc>
          <w:tcPr>
            <w:tcW w:w="2563" w:type="pct"/>
            <w:vMerge w:val="restart"/>
            <w:shd w:val="clear" w:color="auto" w:fill="EEEEEE"/>
          </w:tcPr>
          <w:p w14:paraId="3F854E9A" w14:textId="245524BF" w:rsidR="00E54555" w:rsidRPr="00C30EB5" w:rsidRDefault="00E54555" w:rsidP="00E54555">
            <w:pPr>
              <w:overflowPunct w:val="0"/>
              <w:autoSpaceDE w:val="0"/>
              <w:autoSpaceDN w:val="0"/>
              <w:adjustRightInd w:val="0"/>
              <w:spacing w:before="120" w:after="120"/>
              <w:rPr>
                <w:rFonts w:asciiTheme="minorHAnsi" w:eastAsiaTheme="minorEastAsia" w:hAnsiTheme="minorHAnsi"/>
                <w:sz w:val="16"/>
                <w:szCs w:val="16"/>
                <w:lang w:val="en-GB"/>
              </w:rPr>
            </w:pPr>
            <w:r w:rsidRPr="00C30EB5">
              <w:rPr>
                <w:rFonts w:asciiTheme="minorHAnsi" w:eastAsiaTheme="minorEastAsia" w:hAnsiTheme="minorHAnsi"/>
                <w:b/>
                <w:bCs/>
                <w:sz w:val="16"/>
                <w:szCs w:val="16"/>
                <w:lang w:val="en-GB"/>
              </w:rPr>
              <w:t xml:space="preserve">Define </w:t>
            </w:r>
            <w:r>
              <w:rPr>
                <w:rFonts w:asciiTheme="minorHAnsi" w:eastAsiaTheme="minorEastAsia" w:hAnsiTheme="minorHAnsi"/>
                <w:b/>
                <w:bCs/>
                <w:sz w:val="16"/>
                <w:szCs w:val="16"/>
                <w:lang w:val="en-GB"/>
              </w:rPr>
              <w:t xml:space="preserve">scope and </w:t>
            </w:r>
            <w:r w:rsidRPr="00C30EB5">
              <w:rPr>
                <w:rFonts w:asciiTheme="minorHAnsi" w:eastAsiaTheme="minorEastAsia" w:hAnsiTheme="minorHAnsi"/>
                <w:b/>
                <w:bCs/>
                <w:sz w:val="16"/>
                <w:szCs w:val="16"/>
                <w:lang w:val="en-GB"/>
              </w:rPr>
              <w:t>objectives of the workshop</w:t>
            </w:r>
            <w:r w:rsidRPr="00C30EB5">
              <w:rPr>
                <w:rFonts w:asciiTheme="minorHAnsi" w:eastAsiaTheme="minorEastAsia" w:hAnsiTheme="minorHAnsi"/>
                <w:sz w:val="16"/>
                <w:szCs w:val="16"/>
                <w:lang w:val="en-GB"/>
              </w:rPr>
              <w:t>. First, usually, users select one or more of the below options or related:</w:t>
            </w:r>
          </w:p>
          <w:p w14:paraId="35B425C5" w14:textId="77777777" w:rsidR="00E54555" w:rsidRDefault="00E54555" w:rsidP="00994BA8">
            <w:pPr>
              <w:pStyle w:val="ListParagraph"/>
              <w:numPr>
                <w:ilvl w:val="0"/>
                <w:numId w:val="21"/>
              </w:numPr>
              <w:overflowPunct w:val="0"/>
              <w:autoSpaceDE w:val="0"/>
              <w:autoSpaceDN w:val="0"/>
              <w:adjustRightInd w:val="0"/>
              <w:spacing w:before="120" w:after="120" w:line="240" w:lineRule="auto"/>
              <w:ind w:left="360"/>
              <w:rPr>
                <w:rFonts w:asciiTheme="minorHAnsi" w:eastAsiaTheme="minorEastAsia" w:hAnsiTheme="minorHAnsi"/>
                <w:sz w:val="16"/>
                <w:szCs w:val="16"/>
                <w:lang w:val="en-GB"/>
              </w:rPr>
            </w:pPr>
            <w:r w:rsidRPr="00C30EB5">
              <w:rPr>
                <w:rFonts w:asciiTheme="minorHAnsi" w:eastAsiaTheme="minorEastAsia" w:hAnsiTheme="minorHAnsi"/>
                <w:sz w:val="16"/>
                <w:szCs w:val="16"/>
                <w:lang w:val="en-GB"/>
              </w:rPr>
              <w:t xml:space="preserve">facilitate discussion and develop capacities on scaling of a particular group or range of stakeholders. </w:t>
            </w:r>
          </w:p>
          <w:p w14:paraId="569E293A" w14:textId="77777777" w:rsidR="00E54555" w:rsidRPr="00B16CF4" w:rsidRDefault="00E54555" w:rsidP="00994BA8">
            <w:pPr>
              <w:pStyle w:val="ListParagraph"/>
              <w:numPr>
                <w:ilvl w:val="0"/>
                <w:numId w:val="21"/>
              </w:numPr>
              <w:overflowPunct w:val="0"/>
              <w:autoSpaceDE w:val="0"/>
              <w:autoSpaceDN w:val="0"/>
              <w:adjustRightInd w:val="0"/>
              <w:spacing w:before="120" w:after="120" w:line="240" w:lineRule="auto"/>
              <w:ind w:left="360"/>
              <w:rPr>
                <w:rFonts w:asciiTheme="minorHAnsi" w:eastAsiaTheme="minorEastAsia" w:hAnsiTheme="minorHAnsi"/>
                <w:sz w:val="16"/>
                <w:szCs w:val="16"/>
                <w:lang w:val="en-GB"/>
              </w:rPr>
            </w:pPr>
            <w:r w:rsidRPr="00E54555">
              <w:rPr>
                <w:rFonts w:asciiTheme="minorHAnsi" w:eastAsiaTheme="minorEastAsia" w:hAnsiTheme="minorHAnsi"/>
                <w:sz w:val="16"/>
                <w:szCs w:val="16"/>
                <w:lang w:val="en-GB"/>
              </w:rPr>
              <w:t>assess scalability of a particular innovation:</w:t>
            </w:r>
          </w:p>
          <w:p w14:paraId="407C5B88" w14:textId="77777777" w:rsidR="00E54555" w:rsidRPr="00B16CF4" w:rsidRDefault="00E54555" w:rsidP="00994BA8">
            <w:pPr>
              <w:pStyle w:val="ListParagraph"/>
              <w:numPr>
                <w:ilvl w:val="1"/>
                <w:numId w:val="23"/>
              </w:numPr>
              <w:overflowPunct w:val="0"/>
              <w:autoSpaceDE w:val="0"/>
              <w:autoSpaceDN w:val="0"/>
              <w:adjustRightInd w:val="0"/>
              <w:spacing w:before="120" w:after="120" w:line="240" w:lineRule="auto"/>
              <w:ind w:left="579" w:hanging="180"/>
              <w:rPr>
                <w:rFonts w:asciiTheme="minorHAnsi" w:eastAsiaTheme="minorEastAsia" w:hAnsiTheme="minorHAnsi"/>
                <w:sz w:val="16"/>
                <w:szCs w:val="16"/>
                <w:lang w:val="en-GB"/>
              </w:rPr>
            </w:pPr>
            <w:r w:rsidRPr="00E54555">
              <w:rPr>
                <w:rFonts w:asciiTheme="minorHAnsi" w:eastAsiaTheme="minorEastAsia" w:hAnsiTheme="minorHAnsi"/>
                <w:sz w:val="16"/>
                <w:szCs w:val="16"/>
                <w:lang w:val="en-GB"/>
              </w:rPr>
              <w:t>help formulate a realistic, context-</w:t>
            </w:r>
            <w:proofErr w:type="gramStart"/>
            <w:r w:rsidRPr="00E54555">
              <w:rPr>
                <w:rFonts w:asciiTheme="minorHAnsi" w:eastAsiaTheme="minorEastAsia" w:hAnsiTheme="minorHAnsi"/>
                <w:sz w:val="16"/>
                <w:szCs w:val="16"/>
                <w:lang w:val="en-GB"/>
              </w:rPr>
              <w:t>specific</w:t>
            </w:r>
            <w:proofErr w:type="gramEnd"/>
            <w:r w:rsidRPr="00E54555">
              <w:rPr>
                <w:rFonts w:asciiTheme="minorHAnsi" w:eastAsiaTheme="minorEastAsia" w:hAnsiTheme="minorHAnsi"/>
                <w:sz w:val="16"/>
                <w:szCs w:val="16"/>
                <w:lang w:val="en-GB"/>
              </w:rPr>
              <w:t xml:space="preserve"> and responsible scaling ambition for a (pre-) selected innovation(s).</w:t>
            </w:r>
          </w:p>
          <w:p w14:paraId="097F7B37" w14:textId="150F049E" w:rsidR="00E54555" w:rsidRPr="00B16CF4" w:rsidRDefault="00E54555" w:rsidP="00994BA8">
            <w:pPr>
              <w:pStyle w:val="ListParagraph"/>
              <w:numPr>
                <w:ilvl w:val="1"/>
                <w:numId w:val="23"/>
              </w:numPr>
              <w:overflowPunct w:val="0"/>
              <w:autoSpaceDE w:val="0"/>
              <w:autoSpaceDN w:val="0"/>
              <w:adjustRightInd w:val="0"/>
              <w:spacing w:before="120" w:after="120" w:line="240" w:lineRule="auto"/>
              <w:ind w:left="579" w:hanging="180"/>
              <w:rPr>
                <w:rFonts w:asciiTheme="minorHAnsi" w:eastAsiaTheme="minorEastAsia" w:hAnsiTheme="minorHAnsi"/>
                <w:sz w:val="16"/>
                <w:szCs w:val="16"/>
                <w:lang w:val="en-GB"/>
              </w:rPr>
            </w:pPr>
            <w:r w:rsidRPr="00E54555">
              <w:rPr>
                <w:rFonts w:asciiTheme="minorHAnsi" w:eastAsiaTheme="minorEastAsia" w:hAnsiTheme="minorHAnsi"/>
                <w:sz w:val="16"/>
                <w:szCs w:val="16"/>
                <w:lang w:val="en-GB"/>
              </w:rPr>
              <w:t xml:space="preserve">rapidly scan for bottlenecks and opportunities of a scaling initiative and generate immediate information to adjust strategies or identify needs for new collaborations. </w:t>
            </w:r>
          </w:p>
          <w:p w14:paraId="4DEEB4E3" w14:textId="77777777" w:rsidR="00E54555" w:rsidRPr="00C30EB5" w:rsidRDefault="00E54555" w:rsidP="00994BA8">
            <w:pPr>
              <w:pStyle w:val="ListParagraph"/>
              <w:numPr>
                <w:ilvl w:val="0"/>
                <w:numId w:val="22"/>
              </w:numPr>
              <w:overflowPunct w:val="0"/>
              <w:autoSpaceDE w:val="0"/>
              <w:autoSpaceDN w:val="0"/>
              <w:adjustRightInd w:val="0"/>
              <w:spacing w:before="120" w:after="120" w:line="240" w:lineRule="auto"/>
              <w:ind w:left="360"/>
              <w:rPr>
                <w:rFonts w:asciiTheme="minorHAnsi" w:eastAsiaTheme="minorEastAsia" w:hAnsiTheme="minorHAnsi"/>
                <w:sz w:val="16"/>
                <w:szCs w:val="16"/>
                <w:lang w:val="en-GB"/>
              </w:rPr>
            </w:pPr>
            <w:r w:rsidRPr="00C30EB5">
              <w:rPr>
                <w:rFonts w:asciiTheme="minorHAnsi" w:eastAsiaTheme="minorEastAsia" w:hAnsiTheme="minorHAnsi"/>
                <w:sz w:val="16"/>
                <w:szCs w:val="16"/>
                <w:lang w:val="en-GB"/>
              </w:rPr>
              <w:t xml:space="preserve">check whether project proposals, implementation plans, and evaluations address important scaling elements. </w:t>
            </w:r>
          </w:p>
          <w:p w14:paraId="12952467" w14:textId="1CEA3672" w:rsidR="00E54555" w:rsidRDefault="00E54555" w:rsidP="00E54555">
            <w:pPr>
              <w:overflowPunct w:val="0"/>
              <w:autoSpaceDE w:val="0"/>
              <w:autoSpaceDN w:val="0"/>
              <w:adjustRightInd w:val="0"/>
              <w:spacing w:before="120" w:after="120"/>
              <w:rPr>
                <w:rFonts w:asciiTheme="minorHAnsi" w:eastAsiaTheme="minorEastAsia" w:hAnsiTheme="minorHAnsi"/>
                <w:sz w:val="16"/>
                <w:szCs w:val="16"/>
                <w:lang w:val="en-GB"/>
              </w:rPr>
            </w:pPr>
            <w:r w:rsidRPr="00C30EB5">
              <w:rPr>
                <w:rFonts w:asciiTheme="minorHAnsi" w:eastAsiaTheme="minorEastAsia" w:hAnsiTheme="minorHAnsi"/>
                <w:sz w:val="16"/>
                <w:szCs w:val="16"/>
                <w:lang w:val="en-GB"/>
              </w:rPr>
              <w:t>Second, users need to define who will participate in the workshop. It is important to also include partners or stakeholders. In ideal maximum number of participants is 2</w:t>
            </w:r>
            <w:r w:rsidR="002C4EA9">
              <w:rPr>
                <w:rFonts w:asciiTheme="minorHAnsi" w:eastAsiaTheme="minorEastAsia" w:hAnsiTheme="minorHAnsi"/>
                <w:sz w:val="16"/>
                <w:szCs w:val="16"/>
                <w:lang w:val="en-GB"/>
              </w:rPr>
              <w:t>0</w:t>
            </w:r>
            <w:r w:rsidRPr="00C30EB5">
              <w:rPr>
                <w:rFonts w:asciiTheme="minorHAnsi" w:eastAsiaTheme="minorEastAsia" w:hAnsiTheme="minorHAnsi"/>
                <w:sz w:val="16"/>
                <w:szCs w:val="16"/>
                <w:lang w:val="en-GB"/>
              </w:rPr>
              <w:t xml:space="preserve">. </w:t>
            </w:r>
            <w:r>
              <w:rPr>
                <w:rFonts w:asciiTheme="minorHAnsi" w:eastAsiaTheme="minorEastAsia" w:hAnsiTheme="minorHAnsi"/>
                <w:sz w:val="16"/>
                <w:szCs w:val="16"/>
                <w:lang w:val="en-GB"/>
              </w:rPr>
              <w:t>Ideal situation is very diverse set of stakeholders.</w:t>
            </w:r>
          </w:p>
          <w:p w14:paraId="6ED89E32" w14:textId="15EA732E" w:rsidR="00E54555" w:rsidRPr="00C30EB5" w:rsidRDefault="00E54555" w:rsidP="00E54555">
            <w:pPr>
              <w:overflowPunct w:val="0"/>
              <w:autoSpaceDE w:val="0"/>
              <w:autoSpaceDN w:val="0"/>
              <w:adjustRightInd w:val="0"/>
              <w:spacing w:before="120" w:after="120"/>
              <w:rPr>
                <w:rFonts w:asciiTheme="minorHAnsi" w:eastAsiaTheme="minorEastAsia" w:hAnsiTheme="minorHAnsi"/>
                <w:sz w:val="16"/>
                <w:szCs w:val="16"/>
                <w:lang w:val="en-GB"/>
              </w:rPr>
            </w:pPr>
            <w:r>
              <w:rPr>
                <w:rFonts w:asciiTheme="minorHAnsi" w:eastAsiaTheme="minorEastAsia" w:hAnsiTheme="minorHAnsi"/>
                <w:sz w:val="16"/>
                <w:szCs w:val="16"/>
                <w:lang w:val="en-GB"/>
              </w:rPr>
              <w:t xml:space="preserve">Third, ask about particular past investments in improving particular scaling </w:t>
            </w:r>
            <w:proofErr w:type="gramStart"/>
            <w:r>
              <w:rPr>
                <w:rFonts w:asciiTheme="minorHAnsi" w:eastAsiaTheme="minorEastAsia" w:hAnsiTheme="minorHAnsi"/>
                <w:sz w:val="16"/>
                <w:szCs w:val="16"/>
                <w:lang w:val="en-GB"/>
              </w:rPr>
              <w:t>ingredients ,</w:t>
            </w:r>
            <w:proofErr w:type="gramEnd"/>
            <w:r>
              <w:rPr>
                <w:rFonts w:asciiTheme="minorHAnsi" w:eastAsiaTheme="minorEastAsia" w:hAnsiTheme="minorHAnsi"/>
                <w:sz w:val="16"/>
                <w:szCs w:val="16"/>
                <w:lang w:val="en-GB"/>
              </w:rPr>
              <w:t xml:space="preserve"> anticipate strengths and weaknesses. </w:t>
            </w:r>
          </w:p>
        </w:tc>
        <w:tc>
          <w:tcPr>
            <w:tcW w:w="2049" w:type="pct"/>
            <w:tcBorders>
              <w:bottom w:val="single" w:sz="6" w:space="0" w:color="FFFFFF" w:themeColor="background1"/>
            </w:tcBorders>
            <w:shd w:val="clear" w:color="auto" w:fill="EEEEEE"/>
          </w:tcPr>
          <w:p w14:paraId="0739C9FF" w14:textId="71910590" w:rsidR="00E54555" w:rsidRPr="00C30EB5" w:rsidRDefault="00E54555" w:rsidP="00E54555">
            <w:pPr>
              <w:overflowPunct w:val="0"/>
              <w:autoSpaceDE w:val="0"/>
              <w:autoSpaceDN w:val="0"/>
              <w:adjustRightInd w:val="0"/>
              <w:spacing w:before="120" w:after="120"/>
              <w:rPr>
                <w:rFonts w:asciiTheme="minorHAnsi" w:eastAsia="Times New Roman" w:hAnsiTheme="minorHAnsi" w:cs="Times New Roman"/>
                <w:sz w:val="16"/>
                <w:szCs w:val="16"/>
                <w:lang w:val="en-GB"/>
              </w:rPr>
            </w:pPr>
            <w:r w:rsidRPr="00C30EB5">
              <w:rPr>
                <w:rFonts w:asciiTheme="minorHAnsi" w:eastAsia="Times New Roman" w:hAnsiTheme="minorHAnsi" w:cs="Times New Roman"/>
                <w:b/>
                <w:bCs/>
                <w:sz w:val="16"/>
                <w:szCs w:val="16"/>
                <w:lang w:val="en-GB"/>
              </w:rPr>
              <w:t>Selecting a core innovation(s) for a scaling ambition</w:t>
            </w:r>
            <w:r w:rsidRPr="00C30EB5">
              <w:rPr>
                <w:rFonts w:asciiTheme="minorHAnsi" w:eastAsia="Times New Roman" w:hAnsiTheme="minorHAnsi" w:cs="Times New Roman"/>
                <w:sz w:val="16"/>
                <w:szCs w:val="16"/>
                <w:lang w:val="en-GB"/>
              </w:rPr>
              <w:t xml:space="preserve">. If users desire to invest time in defining innovations for the scaling ambition, we recommend focussing in one single innovation per working group… </w:t>
            </w:r>
          </w:p>
        </w:tc>
      </w:tr>
      <w:tr w:rsidR="00E54555" w:rsidRPr="00C30EB5" w14:paraId="1624FAF0" w14:textId="77777777" w:rsidTr="004D1B46">
        <w:tc>
          <w:tcPr>
            <w:tcW w:w="388" w:type="pct"/>
            <w:vMerge/>
            <w:tcBorders>
              <w:bottom w:val="single" w:sz="6" w:space="0" w:color="FFFFFF" w:themeColor="background1"/>
            </w:tcBorders>
            <w:shd w:val="clear" w:color="auto" w:fill="EEEEEE"/>
          </w:tcPr>
          <w:p w14:paraId="601054B5" w14:textId="77777777"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
        </w:tc>
        <w:tc>
          <w:tcPr>
            <w:tcW w:w="2563" w:type="pct"/>
            <w:vMerge/>
            <w:tcBorders>
              <w:bottom w:val="single" w:sz="6" w:space="0" w:color="FFFFFF" w:themeColor="background1"/>
            </w:tcBorders>
            <w:shd w:val="clear" w:color="auto" w:fill="EEEEEE"/>
          </w:tcPr>
          <w:p w14:paraId="6D8E877B" w14:textId="77777777" w:rsidR="00E54555" w:rsidRPr="00C30EB5" w:rsidRDefault="00E54555" w:rsidP="00E54555">
            <w:pPr>
              <w:overflowPunct w:val="0"/>
              <w:autoSpaceDE w:val="0"/>
              <w:autoSpaceDN w:val="0"/>
              <w:adjustRightInd w:val="0"/>
              <w:spacing w:before="120" w:after="120"/>
              <w:rPr>
                <w:rFonts w:asciiTheme="minorHAnsi" w:eastAsiaTheme="minorEastAsia" w:hAnsiTheme="minorHAnsi"/>
                <w:b/>
                <w:bCs/>
                <w:sz w:val="16"/>
                <w:szCs w:val="16"/>
                <w:lang w:val="en-GB"/>
              </w:rPr>
            </w:pPr>
          </w:p>
        </w:tc>
        <w:tc>
          <w:tcPr>
            <w:tcW w:w="2049" w:type="pct"/>
            <w:tcBorders>
              <w:bottom w:val="single" w:sz="6" w:space="0" w:color="FFFFFF" w:themeColor="background1"/>
            </w:tcBorders>
            <w:shd w:val="clear" w:color="auto" w:fill="EEEEEE"/>
          </w:tcPr>
          <w:p w14:paraId="68BEDE94" w14:textId="44A686D0" w:rsidR="00E54555" w:rsidRPr="00C30EB5" w:rsidRDefault="00E54555" w:rsidP="00E54555">
            <w:pPr>
              <w:overflowPunct w:val="0"/>
              <w:autoSpaceDE w:val="0"/>
              <w:autoSpaceDN w:val="0"/>
              <w:adjustRightInd w:val="0"/>
              <w:spacing w:before="120" w:after="120"/>
              <w:rPr>
                <w:rFonts w:asciiTheme="minorHAnsi" w:eastAsia="Times New Roman" w:hAnsiTheme="minorHAnsi" w:cs="Times New Roman"/>
                <w:sz w:val="16"/>
                <w:szCs w:val="16"/>
                <w:lang w:val="en-GB"/>
              </w:rPr>
            </w:pPr>
            <w:r w:rsidRPr="00C30EB5">
              <w:rPr>
                <w:rFonts w:asciiTheme="minorHAnsi" w:eastAsia="Times New Roman" w:hAnsiTheme="minorHAnsi" w:cs="Times New Roman"/>
                <w:b/>
                <w:bCs/>
                <w:sz w:val="16"/>
                <w:szCs w:val="16"/>
                <w:lang w:val="en-GB"/>
              </w:rPr>
              <w:t>Working groups.</w:t>
            </w:r>
            <w:r w:rsidRPr="00C30EB5">
              <w:rPr>
                <w:rFonts w:asciiTheme="minorHAnsi" w:eastAsia="Times New Roman" w:hAnsiTheme="minorHAnsi" w:cs="Times New Roman"/>
                <w:sz w:val="16"/>
                <w:szCs w:val="16"/>
                <w:lang w:val="en-GB"/>
              </w:rPr>
              <w:t xml:space="preserve"> Discuss with leading users how best can working groups can be formed. Ideally, each working group should be composed of </w:t>
            </w:r>
            <w:r>
              <w:rPr>
                <w:rFonts w:asciiTheme="minorHAnsi" w:eastAsia="Times New Roman" w:hAnsiTheme="minorHAnsi" w:cs="Times New Roman"/>
                <w:sz w:val="16"/>
                <w:szCs w:val="16"/>
                <w:lang w:val="en-GB"/>
              </w:rPr>
              <w:t>4</w:t>
            </w:r>
            <w:r w:rsidRPr="00C30EB5">
              <w:rPr>
                <w:rFonts w:asciiTheme="minorHAnsi" w:eastAsia="Times New Roman" w:hAnsiTheme="minorHAnsi" w:cs="Times New Roman"/>
                <w:sz w:val="16"/>
                <w:szCs w:val="16"/>
                <w:lang w:val="en-GB"/>
              </w:rPr>
              <w:t>-5 persons. The working groups can be divided by:</w:t>
            </w:r>
          </w:p>
          <w:p w14:paraId="5EA6108B" w14:textId="2A781668" w:rsidR="00E54555" w:rsidRPr="00C30EB5" w:rsidRDefault="00E54555" w:rsidP="00994BA8">
            <w:pPr>
              <w:pStyle w:val="ListParagraph"/>
              <w:numPr>
                <w:ilvl w:val="0"/>
                <w:numId w:val="7"/>
              </w:numPr>
              <w:overflowPunct w:val="0"/>
              <w:autoSpaceDE w:val="0"/>
              <w:autoSpaceDN w:val="0"/>
              <w:adjustRightInd w:val="0"/>
              <w:spacing w:before="120" w:after="120" w:line="240" w:lineRule="auto"/>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geographical expertise or working area (</w:t>
            </w:r>
            <w:proofErr w:type="spellStart"/>
            <w:proofErr w:type="gramStart"/>
            <w:r w:rsidRPr="00C30EB5">
              <w:rPr>
                <w:rFonts w:asciiTheme="minorHAnsi" w:eastAsia="Times New Roman" w:hAnsiTheme="minorHAnsi" w:cs="Times New Roman"/>
                <w:sz w:val="16"/>
                <w:szCs w:val="16"/>
                <w:lang w:val="en-GB"/>
              </w:rPr>
              <w:t>e,g</w:t>
            </w:r>
            <w:proofErr w:type="spellEnd"/>
            <w:proofErr w:type="gramEnd"/>
            <w:r w:rsidRPr="00C30EB5">
              <w:rPr>
                <w:rFonts w:asciiTheme="minorHAnsi" w:eastAsia="Times New Roman" w:hAnsiTheme="minorHAnsi" w:cs="Times New Roman"/>
                <w:sz w:val="16"/>
                <w:szCs w:val="16"/>
                <w:lang w:val="en-GB"/>
              </w:rPr>
              <w:t xml:space="preserve">, region, province, country). </w:t>
            </w:r>
          </w:p>
          <w:p w14:paraId="2BA9821F" w14:textId="3D53713D" w:rsidR="00E54555" w:rsidRDefault="00E54555" w:rsidP="00994BA8">
            <w:pPr>
              <w:pStyle w:val="ListParagraph"/>
              <w:numPr>
                <w:ilvl w:val="0"/>
                <w:numId w:val="7"/>
              </w:numPr>
              <w:overflowPunct w:val="0"/>
              <w:autoSpaceDE w:val="0"/>
              <w:autoSpaceDN w:val="0"/>
              <w:adjustRightInd w:val="0"/>
              <w:spacing w:before="120" w:after="120" w:line="240" w:lineRule="auto"/>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innovation of interest</w:t>
            </w:r>
          </w:p>
          <w:p w14:paraId="25EEDC1F" w14:textId="77777777" w:rsidR="00E54555" w:rsidRDefault="00E54555" w:rsidP="00E54555">
            <w:pPr>
              <w:overflowPunct w:val="0"/>
              <w:autoSpaceDE w:val="0"/>
              <w:autoSpaceDN w:val="0"/>
              <w:adjustRightInd w:val="0"/>
              <w:spacing w:before="120" w:after="120"/>
              <w:rPr>
                <w:rFonts w:asciiTheme="minorHAnsi" w:eastAsiaTheme="minorEastAsia" w:hAnsiTheme="minorHAnsi"/>
                <w:sz w:val="16"/>
                <w:szCs w:val="16"/>
                <w:lang w:val="en-GB"/>
              </w:rPr>
            </w:pPr>
            <w:r>
              <w:rPr>
                <w:rFonts w:asciiTheme="minorHAnsi" w:eastAsiaTheme="minorEastAsia" w:hAnsiTheme="minorHAnsi"/>
                <w:sz w:val="16"/>
                <w:szCs w:val="16"/>
                <w:lang w:val="en-GB"/>
              </w:rPr>
              <w:t xml:space="preserve">Go through the scaling ambition questions with the leadership team to anticipate the diversity in responses per question (what, who, </w:t>
            </w:r>
            <w:proofErr w:type="gramStart"/>
            <w:r>
              <w:rPr>
                <w:rFonts w:asciiTheme="minorHAnsi" w:eastAsiaTheme="minorEastAsia" w:hAnsiTheme="minorHAnsi"/>
                <w:sz w:val="16"/>
                <w:szCs w:val="16"/>
                <w:lang w:val="en-GB"/>
              </w:rPr>
              <w:t>where,</w:t>
            </w:r>
            <w:proofErr w:type="gramEnd"/>
            <w:r>
              <w:rPr>
                <w:rFonts w:asciiTheme="minorHAnsi" w:eastAsiaTheme="minorEastAsia" w:hAnsiTheme="minorHAnsi"/>
                <w:sz w:val="16"/>
                <w:szCs w:val="16"/>
                <w:lang w:val="en-GB"/>
              </w:rPr>
              <w:t xml:space="preserve"> etc) </w:t>
            </w:r>
          </w:p>
          <w:p w14:paraId="49826C90" w14:textId="77777777" w:rsidR="00E54555" w:rsidRDefault="00E54555" w:rsidP="00E54555">
            <w:pPr>
              <w:overflowPunct w:val="0"/>
              <w:autoSpaceDE w:val="0"/>
              <w:autoSpaceDN w:val="0"/>
              <w:adjustRightInd w:val="0"/>
              <w:spacing w:before="120" w:after="120"/>
              <w:rPr>
                <w:rFonts w:asciiTheme="minorHAnsi" w:eastAsia="Times New Roman" w:hAnsiTheme="minorHAnsi" w:cs="Times New Roman"/>
                <w:b/>
                <w:bCs/>
                <w:sz w:val="16"/>
                <w:szCs w:val="16"/>
                <w:lang w:val="en-GB"/>
              </w:rPr>
            </w:pPr>
          </w:p>
          <w:p w14:paraId="7231040B" w14:textId="577F4B8E" w:rsidR="00E54555" w:rsidRPr="00B16CF4" w:rsidRDefault="00E54555" w:rsidP="00E54555">
            <w:pPr>
              <w:overflowPunct w:val="0"/>
              <w:autoSpaceDE w:val="0"/>
              <w:autoSpaceDN w:val="0"/>
              <w:adjustRightInd w:val="0"/>
              <w:spacing w:before="120" w:after="120"/>
              <w:rPr>
                <w:rFonts w:asciiTheme="minorHAnsi" w:eastAsia="Times New Roman" w:hAnsiTheme="minorHAnsi" w:cs="Times New Roman"/>
                <w:b/>
                <w:bCs/>
                <w:sz w:val="16"/>
                <w:szCs w:val="16"/>
                <w:lang w:val="en-GB"/>
              </w:rPr>
            </w:pPr>
            <w:r w:rsidRPr="00B16CF4">
              <w:rPr>
                <w:rFonts w:asciiTheme="minorHAnsi" w:eastAsia="Times New Roman" w:hAnsiTheme="minorHAnsi" w:cs="Times New Roman"/>
                <w:b/>
                <w:bCs/>
                <w:sz w:val="16"/>
                <w:szCs w:val="16"/>
                <w:lang w:val="en-GB"/>
              </w:rPr>
              <w:t>Key question:</w:t>
            </w:r>
          </w:p>
          <w:p w14:paraId="0FF070D3" w14:textId="044F91E5" w:rsidR="00E54555" w:rsidRPr="00E54555" w:rsidRDefault="00E54555" w:rsidP="00994BA8">
            <w:pPr>
              <w:pStyle w:val="ListParagraph"/>
              <w:numPr>
                <w:ilvl w:val="0"/>
                <w:numId w:val="6"/>
              </w:numPr>
              <w:spacing w:line="240" w:lineRule="auto"/>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What is the purpose of the Scaling Scan workshop?</w:t>
            </w:r>
          </w:p>
        </w:tc>
      </w:tr>
      <w:tr w:rsidR="00E54555" w:rsidRPr="00C30EB5" w14:paraId="4FBC6D17" w14:textId="77777777" w:rsidTr="004D1B46">
        <w:tc>
          <w:tcPr>
            <w:tcW w:w="388" w:type="pct"/>
            <w:tcBorders>
              <w:bottom w:val="single" w:sz="6" w:space="0" w:color="FFFFFF" w:themeColor="background1"/>
            </w:tcBorders>
            <w:shd w:val="clear" w:color="auto" w:fill="EEEEEE"/>
          </w:tcPr>
          <w:p w14:paraId="27152655" w14:textId="77777777"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
          <w:p w14:paraId="62B4C2CE" w14:textId="77777777"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
          <w:p w14:paraId="65C0E030" w14:textId="12E5F209" w:rsidR="00E54555" w:rsidRPr="00C30EB5" w:rsidRDefault="00577EC3"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15</w:t>
            </w:r>
            <w:r w:rsidR="00E54555" w:rsidRPr="00C30EB5">
              <w:rPr>
                <w:rFonts w:asciiTheme="minorHAnsi" w:eastAsia="Times New Roman" w:hAnsiTheme="minorHAnsi" w:cs="Times New Roman"/>
                <w:sz w:val="16"/>
                <w:szCs w:val="16"/>
                <w:lang w:val="en-GB"/>
              </w:rPr>
              <w:t>’</w:t>
            </w:r>
          </w:p>
          <w:p w14:paraId="57695697" w14:textId="77777777"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
          <w:p w14:paraId="4C592AD3" w14:textId="77777777"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
          <w:p w14:paraId="66D21FC8" w14:textId="7F2BBF5C" w:rsidR="00E54555" w:rsidRPr="00C30EB5" w:rsidRDefault="00E54555" w:rsidP="00E54555">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
        </w:tc>
        <w:tc>
          <w:tcPr>
            <w:tcW w:w="2563" w:type="pct"/>
            <w:tcBorders>
              <w:bottom w:val="single" w:sz="6" w:space="0" w:color="FFFFFF" w:themeColor="background1"/>
            </w:tcBorders>
            <w:shd w:val="clear" w:color="auto" w:fill="EEEEEE"/>
          </w:tcPr>
          <w:p w14:paraId="502B5D9C" w14:textId="07702A5E" w:rsidR="00E54555" w:rsidRPr="00C30EB5" w:rsidRDefault="00E54555" w:rsidP="00E54555">
            <w:pPr>
              <w:rPr>
                <w:rFonts w:asciiTheme="minorHAnsi" w:eastAsiaTheme="minorEastAsia" w:hAnsiTheme="minorHAnsi"/>
                <w:sz w:val="16"/>
                <w:szCs w:val="16"/>
                <w:lang w:val="en-GB"/>
              </w:rPr>
            </w:pPr>
            <w:r w:rsidRPr="00C30EB5">
              <w:rPr>
                <w:rFonts w:asciiTheme="minorHAnsi" w:eastAsiaTheme="minorEastAsia" w:hAnsiTheme="minorHAnsi"/>
                <w:b/>
                <w:bCs/>
                <w:sz w:val="16"/>
                <w:szCs w:val="16"/>
                <w:lang w:val="en-GB"/>
              </w:rPr>
              <w:t>Define logistics of the workshop with leading users.</w:t>
            </w:r>
            <w:r w:rsidRPr="00C30EB5">
              <w:rPr>
                <w:rFonts w:asciiTheme="minorHAnsi" w:eastAsiaTheme="minorEastAsia" w:hAnsiTheme="minorHAnsi"/>
                <w:sz w:val="16"/>
                <w:szCs w:val="16"/>
                <w:lang w:val="en-GB"/>
              </w:rPr>
              <w:t xml:space="preserve">  Define the program (see template in next page), schedule, virtual platforms, materials, </w:t>
            </w:r>
            <w:proofErr w:type="gramStart"/>
            <w:r w:rsidRPr="00C30EB5">
              <w:rPr>
                <w:rFonts w:asciiTheme="minorHAnsi" w:eastAsiaTheme="minorEastAsia" w:hAnsiTheme="minorHAnsi"/>
                <w:sz w:val="16"/>
                <w:szCs w:val="16"/>
                <w:lang w:val="en-GB"/>
              </w:rPr>
              <w:t>roles</w:t>
            </w:r>
            <w:proofErr w:type="gramEnd"/>
            <w:r w:rsidRPr="00C30EB5">
              <w:rPr>
                <w:rFonts w:asciiTheme="minorHAnsi" w:eastAsiaTheme="minorEastAsia" w:hAnsiTheme="minorHAnsi"/>
                <w:sz w:val="16"/>
                <w:szCs w:val="16"/>
                <w:lang w:val="en-GB"/>
              </w:rPr>
              <w:t xml:space="preserve"> and responsibilities, as well as resources. </w:t>
            </w:r>
          </w:p>
          <w:p w14:paraId="2AB31A97" w14:textId="77777777" w:rsidR="00E54555" w:rsidRPr="00C30EB5" w:rsidRDefault="00E54555" w:rsidP="00E54555">
            <w:pPr>
              <w:rPr>
                <w:rFonts w:asciiTheme="minorHAnsi" w:eastAsiaTheme="minorEastAsia" w:hAnsiTheme="minorHAnsi"/>
                <w:sz w:val="16"/>
                <w:szCs w:val="16"/>
                <w:lang w:val="en-GB"/>
              </w:rPr>
            </w:pPr>
            <w:r w:rsidRPr="00C30EB5">
              <w:rPr>
                <w:rFonts w:asciiTheme="minorHAnsi" w:eastAsiaTheme="minorEastAsia" w:hAnsiTheme="minorHAnsi"/>
                <w:sz w:val="16"/>
                <w:szCs w:val="16"/>
                <w:lang w:val="en-GB"/>
              </w:rPr>
              <w:t xml:space="preserve">For the program, limit to max 2 hours each live session without break. The live sessions would be used to have a discussion with a panel of presenters. Info regarded scaling and the scaling scan should be pre-recorded and ask participants to view them „on their own </w:t>
            </w:r>
            <w:proofErr w:type="gramStart"/>
            <w:r w:rsidRPr="00C30EB5">
              <w:rPr>
                <w:rFonts w:asciiTheme="minorHAnsi" w:eastAsiaTheme="minorEastAsia" w:hAnsiTheme="minorHAnsi"/>
                <w:sz w:val="16"/>
                <w:szCs w:val="16"/>
                <w:lang w:val="en-GB"/>
              </w:rPr>
              <w:t>time“</w:t>
            </w:r>
            <w:proofErr w:type="gramEnd"/>
            <w:r w:rsidRPr="00C30EB5">
              <w:rPr>
                <w:rFonts w:asciiTheme="minorHAnsi" w:eastAsiaTheme="minorEastAsia" w:hAnsiTheme="minorHAnsi"/>
                <w:sz w:val="16"/>
                <w:szCs w:val="16"/>
                <w:lang w:val="en-GB"/>
              </w:rPr>
              <w:t>.</w:t>
            </w:r>
          </w:p>
          <w:p w14:paraId="340FE26E" w14:textId="77777777" w:rsidR="00E54555" w:rsidRPr="00C30EB5" w:rsidRDefault="00E54555" w:rsidP="00994BA8">
            <w:pPr>
              <w:pStyle w:val="ListParagraph"/>
              <w:numPr>
                <w:ilvl w:val="0"/>
                <w:numId w:val="8"/>
              </w:numPr>
              <w:spacing w:line="240" w:lineRule="auto"/>
              <w:rPr>
                <w:rFonts w:asciiTheme="minorHAnsi" w:eastAsiaTheme="minorEastAsia" w:hAnsiTheme="minorHAnsi" w:cstheme="minorBidi"/>
                <w:sz w:val="16"/>
                <w:szCs w:val="16"/>
                <w:lang w:val="en-GB"/>
              </w:rPr>
            </w:pPr>
            <w:r w:rsidRPr="00C30EB5">
              <w:rPr>
                <w:rFonts w:asciiTheme="minorHAnsi" w:eastAsiaTheme="minorEastAsia" w:hAnsiTheme="minorHAnsi" w:cstheme="minorBidi"/>
                <w:b/>
                <w:bCs/>
                <w:sz w:val="16"/>
                <w:szCs w:val="16"/>
                <w:lang w:val="en-GB"/>
              </w:rPr>
              <w:t>Schedule.</w:t>
            </w:r>
            <w:r w:rsidRPr="00C30EB5">
              <w:rPr>
                <w:rFonts w:asciiTheme="minorHAnsi" w:eastAsiaTheme="minorEastAsia" w:hAnsiTheme="minorHAnsi" w:cstheme="minorBidi"/>
                <w:sz w:val="16"/>
                <w:szCs w:val="16"/>
                <w:lang w:val="en-GB"/>
              </w:rPr>
              <w:t xml:space="preserve"> Identify the best hours for your users, ideally when they are not performing critical activities for their work.</w:t>
            </w:r>
          </w:p>
          <w:p w14:paraId="261A17E5" w14:textId="224710ED" w:rsidR="00E54555" w:rsidRPr="00C30EB5" w:rsidRDefault="00E54555" w:rsidP="00994BA8">
            <w:pPr>
              <w:pStyle w:val="ListParagraph"/>
              <w:numPr>
                <w:ilvl w:val="0"/>
                <w:numId w:val="8"/>
              </w:numPr>
              <w:spacing w:line="240" w:lineRule="auto"/>
              <w:rPr>
                <w:rFonts w:asciiTheme="minorHAnsi" w:eastAsiaTheme="minorEastAsia" w:hAnsiTheme="minorHAnsi" w:cstheme="minorBidi"/>
                <w:sz w:val="16"/>
                <w:szCs w:val="16"/>
                <w:lang w:val="en-GB"/>
              </w:rPr>
            </w:pPr>
            <w:r w:rsidRPr="00C30EB5">
              <w:rPr>
                <w:rFonts w:asciiTheme="minorHAnsi" w:eastAsiaTheme="minorEastAsia" w:hAnsiTheme="minorHAnsi" w:cstheme="minorBidi"/>
                <w:b/>
                <w:bCs/>
                <w:sz w:val="16"/>
                <w:szCs w:val="16"/>
                <w:lang w:val="en-GB"/>
              </w:rPr>
              <w:t>Virtual platforms.</w:t>
            </w:r>
            <w:r w:rsidRPr="00C30EB5">
              <w:rPr>
                <w:rFonts w:asciiTheme="minorHAnsi" w:eastAsiaTheme="minorEastAsia" w:hAnsiTheme="minorHAnsi" w:cstheme="minorBidi"/>
                <w:sz w:val="16"/>
                <w:szCs w:val="16"/>
                <w:lang w:val="en-GB"/>
              </w:rPr>
              <w:t xml:space="preserve"> Select the platform that users feel more comfortable (</w:t>
            </w:r>
            <w:proofErr w:type="gramStart"/>
            <w:r w:rsidRPr="00C30EB5">
              <w:rPr>
                <w:rFonts w:asciiTheme="minorHAnsi" w:eastAsiaTheme="minorEastAsia" w:hAnsiTheme="minorHAnsi" w:cstheme="minorBidi"/>
                <w:sz w:val="16"/>
                <w:szCs w:val="16"/>
                <w:lang w:val="en-GB"/>
              </w:rPr>
              <w:t>e.g.</w:t>
            </w:r>
            <w:proofErr w:type="gramEnd"/>
            <w:r w:rsidRPr="00C30EB5">
              <w:rPr>
                <w:rFonts w:asciiTheme="minorHAnsi" w:eastAsiaTheme="minorEastAsia" w:hAnsiTheme="minorHAnsi" w:cstheme="minorBidi"/>
                <w:sz w:val="16"/>
                <w:szCs w:val="16"/>
                <w:lang w:val="en-GB"/>
              </w:rPr>
              <w:t xml:space="preserve"> Microsoft Team, Zoom, Google, etc.). This will be used for uploading, viewing, downloading files and for chatting, calling and video calling.</w:t>
            </w:r>
          </w:p>
        </w:tc>
        <w:tc>
          <w:tcPr>
            <w:tcW w:w="2049" w:type="pct"/>
            <w:tcBorders>
              <w:bottom w:val="single" w:sz="6" w:space="0" w:color="FFFFFF" w:themeColor="background1"/>
            </w:tcBorders>
            <w:shd w:val="clear" w:color="auto" w:fill="EEEEEE"/>
          </w:tcPr>
          <w:p w14:paraId="32C4E797" w14:textId="77777777" w:rsidR="00E54555" w:rsidRDefault="00E54555" w:rsidP="00E54555">
            <w:pPr>
              <w:overflowPunct w:val="0"/>
              <w:autoSpaceDE w:val="0"/>
              <w:autoSpaceDN w:val="0"/>
              <w:adjustRightInd w:val="0"/>
              <w:spacing w:before="120" w:after="120"/>
              <w:rPr>
                <w:rFonts w:asciiTheme="minorHAnsi" w:eastAsia="Times New Roman" w:hAnsiTheme="minorHAnsi" w:cs="Times New Roman"/>
                <w:sz w:val="16"/>
                <w:szCs w:val="16"/>
                <w:lang w:val="en-GB"/>
              </w:rPr>
            </w:pPr>
            <w:r w:rsidRPr="00C30EB5">
              <w:rPr>
                <w:rFonts w:asciiTheme="minorHAnsi" w:eastAsia="Times New Roman" w:hAnsiTheme="minorHAnsi" w:cs="Times New Roman"/>
                <w:b/>
                <w:bCs/>
                <w:sz w:val="16"/>
                <w:szCs w:val="16"/>
                <w:lang w:val="en-GB"/>
              </w:rPr>
              <w:t xml:space="preserve">Roles and responsibilities. </w:t>
            </w:r>
            <w:r w:rsidRPr="00C30EB5">
              <w:rPr>
                <w:rFonts w:asciiTheme="minorHAnsi" w:eastAsia="Times New Roman" w:hAnsiTheme="minorHAnsi" w:cs="Times New Roman"/>
                <w:sz w:val="16"/>
                <w:szCs w:val="16"/>
                <w:lang w:val="en-GB"/>
              </w:rPr>
              <w:t>It is always recommended to share roles and responsibilities with the leading users. For example, we suggest that leading users are co-responsible of moderating activities such as direct communication with workshop participants, welcoming to the workshop, management of time, closure of sessions, note-taking, etc.</w:t>
            </w:r>
          </w:p>
          <w:p w14:paraId="150F6018" w14:textId="77777777" w:rsidR="00577EC3" w:rsidRPr="002C4EA9" w:rsidRDefault="00577EC3" w:rsidP="00577EC3">
            <w:pPr>
              <w:pStyle w:val="ListParagraph"/>
              <w:numPr>
                <w:ilvl w:val="0"/>
                <w:numId w:val="6"/>
              </w:numPr>
              <w:overflowPunct w:val="0"/>
              <w:autoSpaceDE w:val="0"/>
              <w:autoSpaceDN w:val="0"/>
              <w:adjustRightInd w:val="0"/>
              <w:spacing w:before="120" w:after="120" w:line="240" w:lineRule="auto"/>
              <w:rPr>
                <w:rFonts w:asciiTheme="minorHAnsi" w:eastAsia="Times New Roman" w:hAnsiTheme="minorHAnsi" w:cs="Times New Roman"/>
                <w:sz w:val="16"/>
                <w:szCs w:val="16"/>
                <w:lang w:val="en-GB"/>
              </w:rPr>
            </w:pPr>
            <w:r w:rsidRPr="002C4EA9">
              <w:rPr>
                <w:rFonts w:asciiTheme="minorHAnsi" w:eastAsia="Times New Roman" w:hAnsiTheme="minorHAnsi" w:cs="Times New Roman"/>
                <w:sz w:val="16"/>
                <w:szCs w:val="16"/>
                <w:lang w:val="en-GB"/>
              </w:rPr>
              <w:t>Who can help facilitate and coordinate?</w:t>
            </w:r>
          </w:p>
          <w:p w14:paraId="521376AB" w14:textId="160B5B45" w:rsidR="00577EC3" w:rsidRPr="00577EC3" w:rsidRDefault="00577EC3" w:rsidP="00577EC3">
            <w:pPr>
              <w:pStyle w:val="ListParagraph"/>
              <w:numPr>
                <w:ilvl w:val="0"/>
                <w:numId w:val="6"/>
              </w:numPr>
              <w:overflowPunct w:val="0"/>
              <w:autoSpaceDE w:val="0"/>
              <w:autoSpaceDN w:val="0"/>
              <w:adjustRightInd w:val="0"/>
              <w:spacing w:before="120" w:after="120" w:line="240" w:lineRule="auto"/>
              <w:rPr>
                <w:rFonts w:ascii="Trebuchet MS" w:eastAsia="Times New Roman" w:hAnsi="Trebuchet MS" w:cs="Times New Roman"/>
                <w:b/>
                <w:bCs/>
                <w:sz w:val="16"/>
                <w:szCs w:val="16"/>
                <w:lang w:val="en-GB"/>
              </w:rPr>
            </w:pPr>
            <w:r w:rsidRPr="002C4EA9">
              <w:rPr>
                <w:rFonts w:asciiTheme="minorHAnsi" w:eastAsia="Times New Roman" w:hAnsiTheme="minorHAnsi" w:cs="Times New Roman"/>
                <w:sz w:val="16"/>
                <w:szCs w:val="16"/>
                <w:lang w:val="en-GB"/>
              </w:rPr>
              <w:t>Which are the most known virtual tools by the participants?</w:t>
            </w:r>
          </w:p>
        </w:tc>
      </w:tr>
      <w:tr w:rsidR="00E54555" w:rsidRPr="00C30EB5" w14:paraId="50021265" w14:textId="77777777" w:rsidTr="004D1B46">
        <w:trPr>
          <w:gridAfter w:val="2"/>
          <w:wAfter w:w="4612" w:type="pct"/>
          <w:trHeight w:val="74"/>
        </w:trPr>
        <w:tc>
          <w:tcPr>
            <w:tcW w:w="388" w:type="pct"/>
            <w:tcBorders>
              <w:bottom w:val="single" w:sz="6" w:space="0" w:color="DDDDDD"/>
            </w:tcBorders>
          </w:tcPr>
          <w:p w14:paraId="5BB1D340" w14:textId="370B3FEB" w:rsidR="00E54555" w:rsidRPr="00C30EB5" w:rsidRDefault="00577EC3" w:rsidP="008870AF">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90</w:t>
            </w:r>
            <w:r w:rsidR="008870AF" w:rsidRPr="00C30EB5">
              <w:rPr>
                <w:rFonts w:asciiTheme="minorHAnsi" w:eastAsia="Times New Roman" w:hAnsiTheme="minorHAnsi" w:cs="Times New Roman"/>
                <w:sz w:val="16"/>
                <w:szCs w:val="16"/>
                <w:lang w:val="en-GB"/>
              </w:rPr>
              <w:t>’</w:t>
            </w:r>
            <w:r w:rsidR="008870AF">
              <w:rPr>
                <w:rFonts w:asciiTheme="minorHAnsi" w:eastAsia="Times New Roman" w:hAnsiTheme="minorHAnsi" w:cs="Times New Roman"/>
                <w:sz w:val="16"/>
                <w:szCs w:val="16"/>
                <w:lang w:val="en-GB"/>
              </w:rPr>
              <w:t xml:space="preserve"> </w:t>
            </w:r>
          </w:p>
        </w:tc>
      </w:tr>
    </w:tbl>
    <w:p w14:paraId="2137689F" w14:textId="0D784F82" w:rsidR="0036026C" w:rsidRDefault="0036026C" w:rsidP="0036026C">
      <w:pPr>
        <w:overflowPunct w:val="0"/>
        <w:autoSpaceDE w:val="0"/>
        <w:autoSpaceDN w:val="0"/>
        <w:adjustRightInd w:val="0"/>
        <w:spacing w:before="120" w:after="120" w:line="240" w:lineRule="auto"/>
        <w:rPr>
          <w:sz w:val="16"/>
          <w:szCs w:val="16"/>
          <w:lang w:val="en" w:eastAsia="ja-JP"/>
        </w:rPr>
        <w:sectPr w:rsidR="0036026C" w:rsidSect="004D1B46">
          <w:pgSz w:w="15840" w:h="12240" w:orient="landscape"/>
          <w:pgMar w:top="720" w:right="720" w:bottom="720" w:left="720" w:header="720" w:footer="720" w:gutter="0"/>
          <w:cols w:space="720"/>
          <w:docGrid w:linePitch="360"/>
        </w:sectPr>
      </w:pPr>
    </w:p>
    <w:p w14:paraId="22AA32D6" w14:textId="44A7079E" w:rsidR="001D31CB" w:rsidRPr="00040532" w:rsidRDefault="001D31CB" w:rsidP="00DE6A82">
      <w:pPr>
        <w:pStyle w:val="Heading2"/>
        <w:jc w:val="center"/>
        <w:rPr>
          <w:rFonts w:ascii="Trebuchet MS" w:hAnsi="Trebuchet MS" w:cs="Arial"/>
          <w:b/>
          <w:bCs/>
          <w:color w:val="5CB85C"/>
          <w:sz w:val="24"/>
        </w:rPr>
      </w:pPr>
      <w:bookmarkStart w:id="4" w:name="_Toc72415675"/>
      <w:r>
        <w:rPr>
          <w:b/>
          <w:bCs/>
          <w:color w:val="5CB85C"/>
          <w:sz w:val="24"/>
          <w:lang w:val="en"/>
        </w:rPr>
        <w:lastRenderedPageBreak/>
        <w:t xml:space="preserve">Design and planning: </w:t>
      </w:r>
      <w:r>
        <w:rPr>
          <w:color w:val="5CB85C"/>
          <w:sz w:val="24"/>
          <w:lang w:val="en"/>
        </w:rPr>
        <w:t>Preparation for the workshop</w:t>
      </w:r>
      <w:bookmarkEnd w:id="4"/>
    </w:p>
    <w:p w14:paraId="766D040C" w14:textId="3F5920D0" w:rsidR="001D31CB" w:rsidRPr="00040532" w:rsidRDefault="001D31CB" w:rsidP="001D31CB">
      <w:pPr>
        <w:overflowPunct w:val="0"/>
        <w:autoSpaceDE w:val="0"/>
        <w:autoSpaceDN w:val="0"/>
        <w:adjustRightInd w:val="0"/>
        <w:spacing w:before="120" w:after="120" w:line="240" w:lineRule="auto"/>
        <w:jc w:val="center"/>
        <w:rPr>
          <w:rFonts w:ascii="Trebuchet MS" w:eastAsia="Times New Roman" w:hAnsi="Trebuchet MS" w:cs="Times New Roman"/>
          <w:sz w:val="16"/>
          <w:szCs w:val="20"/>
          <w:lang w:eastAsia="ja-JP"/>
        </w:rPr>
      </w:pPr>
      <w:r w:rsidRPr="00AB0303">
        <w:rPr>
          <w:b/>
          <w:sz w:val="16"/>
          <w:szCs w:val="20"/>
          <w:lang w:val="en" w:eastAsia="ja-JP"/>
        </w:rPr>
        <w:t>Objective</w:t>
      </w:r>
      <w:r>
        <w:rPr>
          <w:b/>
          <w:sz w:val="16"/>
          <w:szCs w:val="20"/>
          <w:lang w:val="en" w:eastAsia="ja-JP"/>
        </w:rPr>
        <w:t>s</w:t>
      </w:r>
      <w:r w:rsidRPr="00AB0303">
        <w:rPr>
          <w:b/>
          <w:sz w:val="16"/>
          <w:szCs w:val="20"/>
          <w:lang w:val="en" w:eastAsia="ja-JP"/>
        </w:rPr>
        <w:t>:</w:t>
      </w:r>
      <w:r>
        <w:rPr>
          <w:lang w:val="en"/>
        </w:rPr>
        <w:t xml:space="preserve"> </w:t>
      </w:r>
      <w:r w:rsidRPr="00B7419F">
        <w:rPr>
          <w:sz w:val="16"/>
          <w:szCs w:val="20"/>
          <w:lang w:val="en" w:eastAsia="ja-JP"/>
        </w:rPr>
        <w:t xml:space="preserve"> </w:t>
      </w:r>
      <w:r w:rsidRPr="0036026C">
        <w:rPr>
          <w:sz w:val="16"/>
          <w:szCs w:val="20"/>
          <w:lang w:val="en" w:eastAsia="ja-JP"/>
        </w:rPr>
        <w:t>t</w:t>
      </w:r>
      <w:r w:rsidR="001041BF">
        <w:rPr>
          <w:sz w:val="16"/>
          <w:szCs w:val="20"/>
          <w:lang w:val="en" w:eastAsia="ja-JP"/>
        </w:rPr>
        <w:t xml:space="preserve">o prepare materials and activities according to users’ expectations and scaling expertise. </w:t>
      </w:r>
    </w:p>
    <w:p w14:paraId="0055B132" w14:textId="3261A7EC" w:rsidR="008870AF" w:rsidRDefault="008870AF" w:rsidP="008870AF">
      <w:pPr>
        <w:overflowPunct w:val="0"/>
        <w:autoSpaceDE w:val="0"/>
        <w:autoSpaceDN w:val="0"/>
        <w:adjustRightInd w:val="0"/>
        <w:spacing w:after="120" w:line="240" w:lineRule="auto"/>
        <w:jc w:val="center"/>
        <w:rPr>
          <w:sz w:val="16"/>
          <w:szCs w:val="20"/>
          <w:lang w:val="en" w:eastAsia="ja-JP"/>
        </w:rPr>
      </w:pPr>
      <w:r>
        <w:rPr>
          <w:b/>
          <w:sz w:val="16"/>
          <w:szCs w:val="20"/>
          <w:lang w:val="en" w:eastAsia="ja-JP"/>
        </w:rPr>
        <w:t>People</w:t>
      </w:r>
      <w:r>
        <w:rPr>
          <w:sz w:val="16"/>
          <w:szCs w:val="20"/>
          <w:lang w:val="en" w:eastAsia="ja-JP"/>
        </w:rPr>
        <w:t xml:space="preserve">: </w:t>
      </w:r>
      <w:r>
        <w:rPr>
          <w:lang w:val="en"/>
        </w:rPr>
        <w:t xml:space="preserve"> </w:t>
      </w:r>
      <w:r>
        <w:rPr>
          <w:sz w:val="16"/>
          <w:szCs w:val="20"/>
          <w:lang w:val="en" w:eastAsia="ja-JP"/>
        </w:rPr>
        <w:t>Facilitators only</w:t>
      </w:r>
    </w:p>
    <w:tbl>
      <w:tblPr>
        <w:tblStyle w:val="SessionPlan3"/>
        <w:tblW w:w="5000" w:type="pct"/>
        <w:tblLook w:val="0620" w:firstRow="1" w:lastRow="0" w:firstColumn="0" w:lastColumn="0" w:noHBand="1" w:noVBand="1"/>
      </w:tblPr>
      <w:tblGrid>
        <w:gridCol w:w="1118"/>
        <w:gridCol w:w="7381"/>
        <w:gridCol w:w="5901"/>
      </w:tblGrid>
      <w:tr w:rsidR="001D31CB" w:rsidRPr="00C30EB5" w14:paraId="4F748FA7" w14:textId="77777777" w:rsidTr="00F13C5E">
        <w:trPr>
          <w:cnfStyle w:val="100000000000" w:firstRow="1" w:lastRow="0" w:firstColumn="0" w:lastColumn="0" w:oddVBand="0" w:evenVBand="0" w:oddHBand="0" w:evenHBand="0" w:firstRowFirstColumn="0" w:firstRowLastColumn="0" w:lastRowFirstColumn="0" w:lastRowLastColumn="0"/>
          <w:trHeight w:val="135"/>
          <w:tblHeader/>
        </w:trPr>
        <w:tc>
          <w:tcPr>
            <w:tcW w:w="388" w:type="pct"/>
            <w:tcBorders>
              <w:bottom w:val="single" w:sz="6" w:space="0" w:color="DDDDDD"/>
            </w:tcBorders>
          </w:tcPr>
          <w:p w14:paraId="2138C011" w14:textId="77777777" w:rsidR="001D31CB" w:rsidRPr="00C30EB5" w:rsidRDefault="001D31CB"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TIME</w:t>
            </w:r>
          </w:p>
        </w:tc>
        <w:tc>
          <w:tcPr>
            <w:tcW w:w="2563" w:type="pct"/>
            <w:tcBorders>
              <w:bottom w:val="single" w:sz="6" w:space="0" w:color="DDDDDD"/>
            </w:tcBorders>
          </w:tcPr>
          <w:p w14:paraId="192D0400" w14:textId="77777777" w:rsidR="001D31CB" w:rsidRPr="00C30EB5" w:rsidRDefault="001D31CB"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Description</w:t>
            </w:r>
          </w:p>
        </w:tc>
        <w:tc>
          <w:tcPr>
            <w:tcW w:w="2049" w:type="pct"/>
            <w:tcBorders>
              <w:bottom w:val="single" w:sz="6" w:space="0" w:color="DDDDDD"/>
            </w:tcBorders>
          </w:tcPr>
          <w:p w14:paraId="6EFF33D6" w14:textId="77777777" w:rsidR="001D31CB" w:rsidRPr="00C30EB5" w:rsidRDefault="001D31CB"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additional info</w:t>
            </w:r>
          </w:p>
        </w:tc>
      </w:tr>
      <w:tr w:rsidR="001D31CB" w:rsidRPr="00C30EB5" w14:paraId="2DE3EC81" w14:textId="77777777" w:rsidTr="00F13C5E">
        <w:trPr>
          <w:trHeight w:val="453"/>
        </w:trPr>
        <w:tc>
          <w:tcPr>
            <w:tcW w:w="388" w:type="pct"/>
            <w:tcBorders>
              <w:bottom w:val="single" w:sz="6" w:space="0" w:color="FFFFFF" w:themeColor="background1"/>
            </w:tcBorders>
            <w:shd w:val="clear" w:color="auto" w:fill="EEEEEE"/>
          </w:tcPr>
          <w:p w14:paraId="45B7DDB2" w14:textId="77777777" w:rsidR="001D31CB" w:rsidRPr="00C30EB5" w:rsidRDefault="001D31CB"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
          <w:p w14:paraId="39C0E250" w14:textId="5DC9A4AF" w:rsidR="001D31CB" w:rsidRPr="00C30EB5" w:rsidRDefault="001001ED"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4</w:t>
            </w:r>
            <w:r w:rsidR="001D31CB" w:rsidRPr="00C30EB5">
              <w:rPr>
                <w:rFonts w:asciiTheme="minorHAnsi" w:eastAsia="Times New Roman" w:hAnsiTheme="minorHAnsi" w:cs="Times New Roman"/>
                <w:sz w:val="16"/>
                <w:szCs w:val="16"/>
                <w:lang w:val="en-GB"/>
              </w:rPr>
              <w:t>0’</w:t>
            </w:r>
          </w:p>
        </w:tc>
        <w:tc>
          <w:tcPr>
            <w:tcW w:w="2563" w:type="pct"/>
            <w:tcBorders>
              <w:bottom w:val="single" w:sz="6" w:space="0" w:color="FFFFFF" w:themeColor="background1"/>
            </w:tcBorders>
            <w:shd w:val="clear" w:color="auto" w:fill="EEEEEE"/>
          </w:tcPr>
          <w:p w14:paraId="37B6D913" w14:textId="19462D9B" w:rsidR="001D31CB" w:rsidRPr="00C30EB5" w:rsidRDefault="001D31CB" w:rsidP="007625C6">
            <w:pPr>
              <w:overflowPunct w:val="0"/>
              <w:autoSpaceDE w:val="0"/>
              <w:autoSpaceDN w:val="0"/>
              <w:adjustRightInd w:val="0"/>
              <w:spacing w:before="120" w:after="120"/>
              <w:rPr>
                <w:rFonts w:asciiTheme="minorHAnsi" w:eastAsiaTheme="minorEastAsia" w:hAnsiTheme="minorHAnsi"/>
                <w:sz w:val="16"/>
                <w:szCs w:val="16"/>
                <w:lang w:val="en-GB"/>
              </w:rPr>
            </w:pPr>
            <w:r w:rsidRPr="00C30EB5">
              <w:rPr>
                <w:rFonts w:asciiTheme="minorHAnsi" w:eastAsiaTheme="minorEastAsia" w:hAnsiTheme="minorHAnsi"/>
                <w:b/>
                <w:bCs/>
                <w:sz w:val="16"/>
                <w:szCs w:val="16"/>
                <w:lang w:val="en-GB"/>
              </w:rPr>
              <w:t>1</w:t>
            </w:r>
            <w:r w:rsidRPr="00C30EB5">
              <w:rPr>
                <w:rFonts w:asciiTheme="minorHAnsi" w:eastAsiaTheme="minorEastAsia" w:hAnsiTheme="minorHAnsi"/>
                <w:sz w:val="16"/>
                <w:szCs w:val="16"/>
                <w:lang w:val="en-GB"/>
              </w:rPr>
              <w:t xml:space="preserve">. </w:t>
            </w:r>
            <w:r w:rsidRPr="00C30EB5">
              <w:rPr>
                <w:rFonts w:asciiTheme="minorHAnsi" w:eastAsiaTheme="minorEastAsia" w:hAnsiTheme="minorHAnsi"/>
                <w:b/>
                <w:bCs/>
                <w:sz w:val="16"/>
                <w:szCs w:val="16"/>
                <w:lang w:val="en-GB"/>
              </w:rPr>
              <w:t>Expectations and status survey.</w:t>
            </w:r>
            <w:r w:rsidRPr="00C30EB5">
              <w:rPr>
                <w:rFonts w:asciiTheme="minorHAnsi" w:eastAsiaTheme="minorEastAsia" w:hAnsiTheme="minorHAnsi"/>
                <w:sz w:val="16"/>
                <w:szCs w:val="16"/>
                <w:lang w:val="en-GB"/>
              </w:rPr>
              <w:t xml:space="preserve"> This is important to know in advance the expectations of the participants, as well as their current knowledge/expertise on scaling. This is also a good opportunity to pre-identify the perceived innovations with a scaling potential. </w:t>
            </w:r>
            <w:r w:rsidR="009D0292" w:rsidRPr="00C30EB5">
              <w:rPr>
                <w:rFonts w:asciiTheme="minorHAnsi" w:eastAsiaTheme="minorEastAsia" w:hAnsiTheme="minorHAnsi"/>
                <w:sz w:val="16"/>
                <w:szCs w:val="16"/>
                <w:lang w:val="en-GB"/>
              </w:rPr>
              <w:t>What are your expectations from this workshop?  What do you hope to get out of it?</w:t>
            </w:r>
          </w:p>
        </w:tc>
        <w:tc>
          <w:tcPr>
            <w:tcW w:w="2049" w:type="pct"/>
            <w:tcBorders>
              <w:bottom w:val="single" w:sz="6" w:space="0" w:color="FFFFFF" w:themeColor="background1"/>
            </w:tcBorders>
            <w:shd w:val="clear" w:color="auto" w:fill="EEEEEE"/>
          </w:tcPr>
          <w:p w14:paraId="345040CB" w14:textId="575D21CA" w:rsidR="007625C6" w:rsidRPr="00C30EB5" w:rsidRDefault="001D31CB" w:rsidP="007625C6">
            <w:pPr>
              <w:overflowPunct w:val="0"/>
              <w:autoSpaceDE w:val="0"/>
              <w:autoSpaceDN w:val="0"/>
              <w:adjustRightInd w:val="0"/>
              <w:spacing w:before="120" w:after="120"/>
              <w:rPr>
                <w:rFonts w:asciiTheme="minorHAnsi" w:eastAsiaTheme="minorEastAsia" w:hAnsiTheme="minorHAnsi"/>
                <w:sz w:val="16"/>
                <w:szCs w:val="16"/>
                <w:lang w:val="en-GB"/>
              </w:rPr>
            </w:pPr>
            <w:r w:rsidRPr="00C30EB5">
              <w:rPr>
                <w:rFonts w:asciiTheme="minorHAnsi" w:eastAsia="Times New Roman" w:hAnsiTheme="minorHAnsi" w:cs="Times New Roman"/>
                <w:sz w:val="16"/>
                <w:szCs w:val="16"/>
                <w:lang w:val="en-GB"/>
              </w:rPr>
              <w:t xml:space="preserve">Use a platform such as Google Forms or </w:t>
            </w:r>
            <w:proofErr w:type="spellStart"/>
            <w:r w:rsidRPr="00C30EB5">
              <w:rPr>
                <w:rFonts w:asciiTheme="minorHAnsi" w:eastAsia="Times New Roman" w:hAnsiTheme="minorHAnsi" w:cs="Times New Roman"/>
                <w:sz w:val="16"/>
                <w:szCs w:val="16"/>
                <w:lang w:val="en-GB"/>
              </w:rPr>
              <w:t>Kobotoolbox</w:t>
            </w:r>
            <w:proofErr w:type="spellEnd"/>
            <w:r w:rsidRPr="00C30EB5">
              <w:rPr>
                <w:rFonts w:asciiTheme="minorHAnsi" w:eastAsia="Times New Roman" w:hAnsiTheme="minorHAnsi" w:cs="Times New Roman"/>
                <w:sz w:val="16"/>
                <w:szCs w:val="16"/>
                <w:lang w:val="en-GB"/>
              </w:rPr>
              <w:t>, design a short survey of no more than 10 min.</w:t>
            </w:r>
            <w:r w:rsidR="001001ED">
              <w:rPr>
                <w:rFonts w:asciiTheme="minorHAnsi" w:eastAsia="Times New Roman" w:hAnsiTheme="minorHAnsi" w:cs="Times New Roman"/>
                <w:sz w:val="16"/>
                <w:szCs w:val="16"/>
                <w:lang w:val="en-GB"/>
              </w:rPr>
              <w:t xml:space="preserve"> Include a </w:t>
            </w:r>
            <w:r w:rsidR="001001ED" w:rsidRPr="001001ED">
              <w:rPr>
                <w:rFonts w:asciiTheme="minorHAnsi" w:eastAsia="Times New Roman" w:hAnsiTheme="minorHAnsi" w:cs="Times New Roman"/>
                <w:sz w:val="16"/>
                <w:szCs w:val="16"/>
                <w:lang w:val="en-GB"/>
              </w:rPr>
              <w:t>deadline- 10-5 days before workshop or so, with one reminder</w:t>
            </w:r>
            <w:r w:rsidR="001001ED">
              <w:rPr>
                <w:rFonts w:asciiTheme="minorHAnsi" w:eastAsia="Times New Roman" w:hAnsiTheme="minorHAnsi" w:cs="Times New Roman"/>
                <w:sz w:val="16"/>
                <w:szCs w:val="16"/>
                <w:lang w:val="en-GB"/>
              </w:rPr>
              <w:t xml:space="preserve">. </w:t>
            </w:r>
            <w:r w:rsidR="007625C6" w:rsidRPr="00C30EB5">
              <w:rPr>
                <w:rFonts w:asciiTheme="minorHAnsi" w:eastAsiaTheme="minorEastAsia" w:hAnsiTheme="minorHAnsi"/>
                <w:sz w:val="16"/>
                <w:szCs w:val="16"/>
                <w:lang w:val="en-GB"/>
              </w:rPr>
              <w:t>Some critical questions to include in the survey are:</w:t>
            </w:r>
          </w:p>
          <w:p w14:paraId="05D2690B" w14:textId="631D87BD" w:rsidR="007625C6" w:rsidRPr="00C30EB5" w:rsidRDefault="007625C6" w:rsidP="00994BA8">
            <w:pPr>
              <w:pStyle w:val="ListParagraph"/>
              <w:numPr>
                <w:ilvl w:val="0"/>
                <w:numId w:val="9"/>
              </w:numPr>
              <w:overflowPunct w:val="0"/>
              <w:autoSpaceDE w:val="0"/>
              <w:autoSpaceDN w:val="0"/>
              <w:adjustRightInd w:val="0"/>
              <w:spacing w:before="120" w:after="120" w:line="240" w:lineRule="auto"/>
              <w:rPr>
                <w:rFonts w:asciiTheme="minorHAnsi" w:eastAsiaTheme="minorEastAsia" w:hAnsiTheme="minorHAnsi"/>
                <w:sz w:val="16"/>
                <w:szCs w:val="16"/>
                <w:lang w:val="en-GB"/>
              </w:rPr>
            </w:pPr>
            <w:r w:rsidRPr="00C30EB5">
              <w:rPr>
                <w:rFonts w:asciiTheme="minorHAnsi" w:eastAsiaTheme="minorEastAsia" w:hAnsiTheme="minorHAnsi"/>
                <w:sz w:val="16"/>
                <w:szCs w:val="16"/>
                <w:lang w:val="en-GB"/>
              </w:rPr>
              <w:t>For you, what does "scaling" mean?</w:t>
            </w:r>
            <w:r w:rsidR="001001ED">
              <w:rPr>
                <w:rFonts w:asciiTheme="minorHAnsi" w:eastAsiaTheme="minorEastAsia" w:hAnsiTheme="minorHAnsi"/>
                <w:sz w:val="16"/>
                <w:szCs w:val="16"/>
                <w:lang w:val="en-GB"/>
              </w:rPr>
              <w:t xml:space="preserve"> </w:t>
            </w:r>
            <w:r w:rsidR="0069618A">
              <w:rPr>
                <w:rFonts w:asciiTheme="minorHAnsi" w:eastAsiaTheme="minorEastAsia" w:hAnsiTheme="minorHAnsi"/>
                <w:sz w:val="16"/>
                <w:szCs w:val="16"/>
                <w:lang w:val="en-GB"/>
              </w:rPr>
              <w:t>Select all the options that apply. …</w:t>
            </w:r>
          </w:p>
          <w:p w14:paraId="74146E6F" w14:textId="77777777" w:rsidR="007625C6" w:rsidRPr="00C30EB5" w:rsidRDefault="007625C6" w:rsidP="00994BA8">
            <w:pPr>
              <w:pStyle w:val="ListParagraph"/>
              <w:numPr>
                <w:ilvl w:val="0"/>
                <w:numId w:val="9"/>
              </w:numPr>
              <w:overflowPunct w:val="0"/>
              <w:autoSpaceDE w:val="0"/>
              <w:autoSpaceDN w:val="0"/>
              <w:adjustRightInd w:val="0"/>
              <w:spacing w:before="120" w:after="120" w:line="240" w:lineRule="auto"/>
              <w:rPr>
                <w:rFonts w:asciiTheme="minorHAnsi" w:eastAsiaTheme="minorEastAsia" w:hAnsiTheme="minorHAnsi"/>
                <w:sz w:val="16"/>
                <w:szCs w:val="16"/>
                <w:lang w:val="en-GB"/>
              </w:rPr>
            </w:pPr>
            <w:r w:rsidRPr="00C30EB5">
              <w:rPr>
                <w:rFonts w:asciiTheme="minorHAnsi" w:eastAsiaTheme="minorEastAsia" w:hAnsiTheme="minorHAnsi"/>
                <w:sz w:val="16"/>
                <w:szCs w:val="16"/>
                <w:lang w:val="en-GB"/>
              </w:rPr>
              <w:t>Please evaluate your experience about "scaling". Beginner, beginner with some practical experience or many years of practical experience</w:t>
            </w:r>
          </w:p>
          <w:p w14:paraId="4EDD954E" w14:textId="77777777" w:rsidR="007625C6" w:rsidRPr="00C30EB5" w:rsidRDefault="007625C6" w:rsidP="00994BA8">
            <w:pPr>
              <w:pStyle w:val="ListParagraph"/>
              <w:numPr>
                <w:ilvl w:val="0"/>
                <w:numId w:val="9"/>
              </w:numPr>
              <w:overflowPunct w:val="0"/>
              <w:autoSpaceDE w:val="0"/>
              <w:autoSpaceDN w:val="0"/>
              <w:adjustRightInd w:val="0"/>
              <w:spacing w:before="120" w:after="120" w:line="240" w:lineRule="auto"/>
              <w:rPr>
                <w:rFonts w:asciiTheme="minorHAnsi" w:eastAsiaTheme="minorEastAsia" w:hAnsiTheme="minorHAnsi"/>
                <w:sz w:val="16"/>
                <w:szCs w:val="16"/>
                <w:lang w:val="en-GB"/>
              </w:rPr>
            </w:pPr>
            <w:r w:rsidRPr="00C30EB5">
              <w:rPr>
                <w:rFonts w:asciiTheme="minorHAnsi" w:eastAsiaTheme="minorEastAsia" w:hAnsiTheme="minorHAnsi"/>
                <w:sz w:val="16"/>
                <w:szCs w:val="16"/>
                <w:lang w:val="en-GB"/>
              </w:rPr>
              <w:t xml:space="preserve">How important is scaling in your current role? From very important, important, occasional importance, minimal importance, none. </w:t>
            </w:r>
          </w:p>
          <w:p w14:paraId="25B5AA47" w14:textId="2AE6170E" w:rsidR="007625C6" w:rsidRDefault="007625C6" w:rsidP="00994BA8">
            <w:pPr>
              <w:pStyle w:val="ListParagraph"/>
              <w:numPr>
                <w:ilvl w:val="0"/>
                <w:numId w:val="9"/>
              </w:numPr>
              <w:overflowPunct w:val="0"/>
              <w:autoSpaceDE w:val="0"/>
              <w:autoSpaceDN w:val="0"/>
              <w:adjustRightInd w:val="0"/>
              <w:spacing w:before="120" w:after="120" w:line="240" w:lineRule="auto"/>
              <w:rPr>
                <w:rFonts w:asciiTheme="minorHAnsi" w:eastAsiaTheme="minorEastAsia" w:hAnsiTheme="minorHAnsi"/>
                <w:sz w:val="16"/>
                <w:szCs w:val="16"/>
                <w:lang w:val="en-GB"/>
              </w:rPr>
            </w:pPr>
            <w:r w:rsidRPr="00C30EB5">
              <w:rPr>
                <w:rFonts w:asciiTheme="minorHAnsi" w:eastAsiaTheme="minorEastAsia" w:hAnsiTheme="minorHAnsi"/>
                <w:sz w:val="16"/>
                <w:szCs w:val="16"/>
                <w:lang w:val="en-GB"/>
              </w:rPr>
              <w:t>Mention the top 3 innovations/interventions with the greatest potential for scaling in their order of relevance.</w:t>
            </w:r>
          </w:p>
          <w:p w14:paraId="580F314D" w14:textId="4C2BABE2" w:rsidR="001001ED" w:rsidRPr="001001ED" w:rsidRDefault="001001ED" w:rsidP="001001ED">
            <w:pPr>
              <w:overflowPunct w:val="0"/>
              <w:autoSpaceDE w:val="0"/>
              <w:autoSpaceDN w:val="0"/>
              <w:adjustRightInd w:val="0"/>
              <w:spacing w:before="120" w:after="120"/>
              <w:rPr>
                <w:rFonts w:asciiTheme="minorHAnsi" w:eastAsiaTheme="minorEastAsia" w:hAnsiTheme="minorHAnsi"/>
                <w:sz w:val="16"/>
                <w:szCs w:val="16"/>
                <w:lang w:val="en-GB"/>
              </w:rPr>
            </w:pPr>
            <w:r>
              <w:rPr>
                <w:rFonts w:asciiTheme="minorHAnsi" w:eastAsiaTheme="minorEastAsia" w:hAnsiTheme="minorHAnsi"/>
                <w:sz w:val="16"/>
                <w:szCs w:val="16"/>
                <w:lang w:val="en-GB"/>
              </w:rPr>
              <w:t xml:space="preserve">Note: If </w:t>
            </w:r>
            <w:r w:rsidR="002C4EA9">
              <w:rPr>
                <w:rFonts w:asciiTheme="minorHAnsi" w:eastAsiaTheme="minorEastAsia" w:hAnsiTheme="minorHAnsi"/>
                <w:sz w:val="16"/>
                <w:szCs w:val="16"/>
                <w:lang w:val="en-GB"/>
              </w:rPr>
              <w:t>possible,</w:t>
            </w:r>
            <w:r>
              <w:rPr>
                <w:rFonts w:asciiTheme="minorHAnsi" w:eastAsiaTheme="minorEastAsia" w:hAnsiTheme="minorHAnsi"/>
                <w:sz w:val="16"/>
                <w:szCs w:val="16"/>
                <w:lang w:val="en-GB"/>
              </w:rPr>
              <w:t xml:space="preserve"> avoid open questions, try to provide multiple choice responses and options for others. </w:t>
            </w:r>
          </w:p>
          <w:p w14:paraId="343344D2" w14:textId="45523092" w:rsidR="001D31CB" w:rsidRPr="00C30EB5" w:rsidRDefault="001D31CB" w:rsidP="001D31CB">
            <w:pPr>
              <w:rPr>
                <w:rFonts w:asciiTheme="minorHAnsi" w:eastAsia="Times New Roman" w:hAnsiTheme="minorHAnsi" w:cs="Times New Roman"/>
                <w:sz w:val="16"/>
                <w:szCs w:val="16"/>
                <w:lang w:val="en-GB"/>
              </w:rPr>
            </w:pPr>
          </w:p>
        </w:tc>
      </w:tr>
      <w:tr w:rsidR="001D31CB" w:rsidRPr="00C30EB5" w14:paraId="67B4DE71" w14:textId="77777777" w:rsidTr="00F13C5E">
        <w:tc>
          <w:tcPr>
            <w:tcW w:w="388" w:type="pct"/>
            <w:tcBorders>
              <w:bottom w:val="single" w:sz="6" w:space="0" w:color="FFFFFF" w:themeColor="background1"/>
            </w:tcBorders>
            <w:shd w:val="clear" w:color="auto" w:fill="EEEEEE"/>
          </w:tcPr>
          <w:p w14:paraId="1BF4DDE4" w14:textId="4529B687" w:rsidR="001D31CB" w:rsidRPr="00C30EB5" w:rsidRDefault="001D31CB"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60’</w:t>
            </w:r>
          </w:p>
        </w:tc>
        <w:tc>
          <w:tcPr>
            <w:tcW w:w="2563" w:type="pct"/>
            <w:tcBorders>
              <w:bottom w:val="single" w:sz="6" w:space="0" w:color="FFFFFF" w:themeColor="background1"/>
            </w:tcBorders>
            <w:shd w:val="clear" w:color="auto" w:fill="EEEEEE"/>
          </w:tcPr>
          <w:p w14:paraId="1BF1432E" w14:textId="45125040" w:rsidR="001D31CB" w:rsidRPr="00C30EB5" w:rsidRDefault="001D31CB" w:rsidP="00F13C5E">
            <w:pPr>
              <w:overflowPunct w:val="0"/>
              <w:autoSpaceDE w:val="0"/>
              <w:autoSpaceDN w:val="0"/>
              <w:adjustRightInd w:val="0"/>
              <w:spacing w:before="120" w:after="120"/>
              <w:rPr>
                <w:rFonts w:asciiTheme="minorHAnsi" w:eastAsiaTheme="minorEastAsia" w:hAnsiTheme="minorHAnsi"/>
                <w:b/>
                <w:bCs/>
                <w:sz w:val="16"/>
                <w:szCs w:val="16"/>
                <w:lang w:val="en-GB"/>
              </w:rPr>
            </w:pPr>
            <w:r w:rsidRPr="00C30EB5">
              <w:rPr>
                <w:rFonts w:asciiTheme="minorHAnsi" w:eastAsiaTheme="minorEastAsia" w:hAnsiTheme="minorHAnsi"/>
                <w:b/>
                <w:bCs/>
                <w:sz w:val="16"/>
                <w:szCs w:val="16"/>
                <w:lang w:val="en-GB"/>
              </w:rPr>
              <w:t>2. Prepare materials and platform structure</w:t>
            </w:r>
            <w:r w:rsidRPr="00C30EB5">
              <w:rPr>
                <w:rFonts w:asciiTheme="minorHAnsi" w:eastAsiaTheme="minorEastAsia" w:hAnsiTheme="minorHAnsi"/>
                <w:sz w:val="16"/>
                <w:szCs w:val="16"/>
                <w:lang w:val="en-GB"/>
              </w:rPr>
              <w:t>. Verify and if necessary, adapt templates of the Scaling Scan too (</w:t>
            </w:r>
            <w:proofErr w:type="gramStart"/>
            <w:r w:rsidRPr="00C30EB5">
              <w:rPr>
                <w:rFonts w:asciiTheme="minorHAnsi" w:eastAsiaTheme="minorEastAsia" w:hAnsiTheme="minorHAnsi"/>
                <w:sz w:val="16"/>
                <w:szCs w:val="16"/>
                <w:lang w:val="en-GB"/>
              </w:rPr>
              <w:t>e.g.</w:t>
            </w:r>
            <w:proofErr w:type="gramEnd"/>
            <w:r w:rsidRPr="00C30EB5">
              <w:rPr>
                <w:rFonts w:asciiTheme="minorHAnsi" w:eastAsiaTheme="minorEastAsia" w:hAnsiTheme="minorHAnsi"/>
                <w:sz w:val="16"/>
                <w:szCs w:val="16"/>
                <w:lang w:val="en-GB"/>
              </w:rPr>
              <w:t xml:space="preserve"> Excel format, scripts, the scaling pyramid, presentations, etc).</w:t>
            </w:r>
          </w:p>
        </w:tc>
        <w:tc>
          <w:tcPr>
            <w:tcW w:w="2049" w:type="pct"/>
            <w:tcBorders>
              <w:bottom w:val="single" w:sz="6" w:space="0" w:color="FFFFFF" w:themeColor="background1"/>
            </w:tcBorders>
            <w:shd w:val="clear" w:color="auto" w:fill="EEEEEE"/>
          </w:tcPr>
          <w:p w14:paraId="11AAFCE7" w14:textId="7BC28421" w:rsidR="001D31CB" w:rsidRPr="00C30EB5" w:rsidRDefault="003C6EA3" w:rsidP="00F13C5E">
            <w:pPr>
              <w:overflowPunct w:val="0"/>
              <w:autoSpaceDE w:val="0"/>
              <w:autoSpaceDN w:val="0"/>
              <w:adjustRightInd w:val="0"/>
              <w:spacing w:before="120" w:after="120"/>
              <w:rPr>
                <w:rFonts w:asciiTheme="minorHAnsi" w:eastAsia="Times New Roman" w:hAnsiTheme="minorHAnsi" w:cs="Times New Roman"/>
                <w:sz w:val="16"/>
                <w:szCs w:val="16"/>
                <w:lang w:val="en-GB"/>
              </w:rPr>
            </w:pPr>
            <w:r w:rsidRPr="00C30EB5">
              <w:rPr>
                <w:rFonts w:asciiTheme="minorHAnsi" w:eastAsia="Times New Roman" w:hAnsiTheme="minorHAnsi" w:cs="Times New Roman"/>
                <w:b/>
                <w:bCs/>
                <w:sz w:val="16"/>
                <w:szCs w:val="16"/>
                <w:lang w:val="en-GB"/>
              </w:rPr>
              <w:t>Materials</w:t>
            </w:r>
            <w:r w:rsidRPr="00C30EB5">
              <w:rPr>
                <w:rFonts w:asciiTheme="minorHAnsi" w:eastAsia="Times New Roman" w:hAnsiTheme="minorHAnsi" w:cs="Times New Roman"/>
                <w:sz w:val="16"/>
                <w:szCs w:val="16"/>
                <w:lang w:val="en-GB"/>
              </w:rPr>
              <w:t xml:space="preserve">: </w:t>
            </w:r>
            <w:r w:rsidR="006C233E" w:rsidRPr="00C30EB5">
              <w:rPr>
                <w:rFonts w:asciiTheme="minorHAnsi" w:eastAsia="Times New Roman" w:hAnsiTheme="minorHAnsi" w:cs="Times New Roman"/>
                <w:sz w:val="16"/>
                <w:szCs w:val="16"/>
                <w:lang w:val="en-GB"/>
              </w:rPr>
              <w:t xml:space="preserve">Pay attention to examples, try to provide good examples relevant for the users. </w:t>
            </w:r>
            <w:r w:rsidRPr="00C30EB5">
              <w:rPr>
                <w:rFonts w:asciiTheme="minorHAnsi" w:eastAsia="Times New Roman" w:hAnsiTheme="minorHAnsi" w:cs="Times New Roman"/>
                <w:sz w:val="16"/>
                <w:szCs w:val="16"/>
                <w:lang w:val="en-GB"/>
              </w:rPr>
              <w:t xml:space="preserve">Ensure that participants have all the materials in advance for each session. </w:t>
            </w:r>
          </w:p>
        </w:tc>
      </w:tr>
      <w:tr w:rsidR="001001ED" w:rsidRPr="00C30EB5" w14:paraId="317A3729" w14:textId="77777777" w:rsidTr="00F13C5E">
        <w:tc>
          <w:tcPr>
            <w:tcW w:w="388" w:type="pct"/>
            <w:tcBorders>
              <w:bottom w:val="single" w:sz="6" w:space="0" w:color="FFFFFF" w:themeColor="background1"/>
            </w:tcBorders>
            <w:shd w:val="clear" w:color="auto" w:fill="EEEEEE"/>
          </w:tcPr>
          <w:p w14:paraId="66FE7A9D" w14:textId="1E81169C" w:rsidR="001001ED" w:rsidRPr="00C30EB5" w:rsidRDefault="001001ED" w:rsidP="00F13C5E">
            <w:pPr>
              <w:overflowPunct w:val="0"/>
              <w:autoSpaceDE w:val="0"/>
              <w:autoSpaceDN w:val="0"/>
              <w:adjustRightInd w:val="0"/>
              <w:spacing w:before="120" w:after="120"/>
              <w:jc w:val="center"/>
              <w:rPr>
                <w:rFonts w:eastAsia="Times New Roman" w:cs="Times New Roman"/>
                <w:sz w:val="16"/>
                <w:szCs w:val="16"/>
                <w:lang w:val="en-GB"/>
              </w:rPr>
            </w:pPr>
            <w:r>
              <w:rPr>
                <w:rFonts w:asciiTheme="minorHAnsi" w:eastAsia="Times New Roman" w:hAnsiTheme="minorHAnsi" w:cs="Times New Roman"/>
                <w:sz w:val="16"/>
                <w:szCs w:val="16"/>
                <w:lang w:val="en-GB"/>
              </w:rPr>
              <w:t>20</w:t>
            </w:r>
            <w:r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4BB2BAD1" w14:textId="481B200D" w:rsidR="001001ED" w:rsidRPr="00C30EB5" w:rsidRDefault="001001ED" w:rsidP="00F13C5E">
            <w:pPr>
              <w:overflowPunct w:val="0"/>
              <w:autoSpaceDE w:val="0"/>
              <w:autoSpaceDN w:val="0"/>
              <w:adjustRightInd w:val="0"/>
              <w:spacing w:before="120" w:after="120"/>
              <w:rPr>
                <w:rFonts w:eastAsiaTheme="minorEastAsia"/>
                <w:b/>
                <w:bCs/>
                <w:sz w:val="16"/>
                <w:szCs w:val="16"/>
                <w:lang w:val="en-GB"/>
              </w:rPr>
            </w:pPr>
            <w:r w:rsidRPr="008870AF">
              <w:rPr>
                <w:rFonts w:asciiTheme="minorHAnsi" w:eastAsiaTheme="minorEastAsia" w:hAnsiTheme="minorHAnsi"/>
                <w:b/>
                <w:bCs/>
                <w:sz w:val="16"/>
                <w:szCs w:val="16"/>
                <w:lang w:val="en-GB"/>
              </w:rPr>
              <w:t xml:space="preserve">3. Send introductory tutorial video about </w:t>
            </w:r>
            <w:r w:rsidR="008870AF" w:rsidRPr="008870AF">
              <w:rPr>
                <w:rFonts w:asciiTheme="minorHAnsi" w:eastAsiaTheme="minorEastAsia" w:hAnsiTheme="minorHAnsi"/>
                <w:b/>
                <w:bCs/>
                <w:sz w:val="16"/>
                <w:szCs w:val="16"/>
                <w:lang w:val="en-GB"/>
              </w:rPr>
              <w:t>meaningful scaling and workshop program to all participants.</w:t>
            </w:r>
            <w:r w:rsidR="008870AF">
              <w:rPr>
                <w:rFonts w:eastAsiaTheme="minorEastAsia"/>
                <w:b/>
                <w:bCs/>
                <w:sz w:val="16"/>
                <w:szCs w:val="16"/>
                <w:lang w:val="en-GB"/>
              </w:rPr>
              <w:t xml:space="preserve"> </w:t>
            </w:r>
          </w:p>
        </w:tc>
        <w:tc>
          <w:tcPr>
            <w:tcW w:w="2049" w:type="pct"/>
            <w:tcBorders>
              <w:bottom w:val="single" w:sz="6" w:space="0" w:color="FFFFFF" w:themeColor="background1"/>
            </w:tcBorders>
            <w:shd w:val="clear" w:color="auto" w:fill="EEEEEE"/>
          </w:tcPr>
          <w:p w14:paraId="22B5BF57" w14:textId="6F03B820" w:rsidR="001001ED" w:rsidRPr="00C30EB5" w:rsidRDefault="008870AF" w:rsidP="00F13C5E">
            <w:pPr>
              <w:overflowPunct w:val="0"/>
              <w:autoSpaceDE w:val="0"/>
              <w:autoSpaceDN w:val="0"/>
              <w:adjustRightInd w:val="0"/>
              <w:spacing w:before="120" w:after="120"/>
              <w:rPr>
                <w:rFonts w:eastAsia="Times New Roman" w:cs="Times New Roman"/>
                <w:b/>
                <w:bCs/>
                <w:sz w:val="16"/>
                <w:szCs w:val="16"/>
                <w:lang w:val="en-GB"/>
              </w:rPr>
            </w:pPr>
            <w:r w:rsidRPr="008870AF">
              <w:rPr>
                <w:rFonts w:asciiTheme="minorHAnsi" w:eastAsia="Times New Roman" w:hAnsiTheme="minorHAnsi" w:cs="Times New Roman"/>
                <w:sz w:val="16"/>
                <w:szCs w:val="16"/>
                <w:lang w:val="en-GB"/>
              </w:rPr>
              <w:t>Participants must watch the video before the first facilitated session.</w:t>
            </w:r>
            <w:r>
              <w:rPr>
                <w:rFonts w:eastAsia="Times New Roman" w:cs="Times New Roman"/>
                <w:b/>
                <w:bCs/>
                <w:sz w:val="16"/>
                <w:szCs w:val="16"/>
                <w:lang w:val="en-GB"/>
              </w:rPr>
              <w:t xml:space="preserve"> </w:t>
            </w:r>
          </w:p>
        </w:tc>
      </w:tr>
      <w:tr w:rsidR="001D31CB" w:rsidRPr="00C30EB5" w14:paraId="4ABC4E85" w14:textId="77777777" w:rsidTr="00F13C5E">
        <w:trPr>
          <w:gridAfter w:val="2"/>
          <w:wAfter w:w="4612" w:type="pct"/>
          <w:trHeight w:val="74"/>
        </w:trPr>
        <w:tc>
          <w:tcPr>
            <w:tcW w:w="388" w:type="pct"/>
            <w:tcBorders>
              <w:bottom w:val="single" w:sz="6" w:space="0" w:color="DDDDDD"/>
            </w:tcBorders>
          </w:tcPr>
          <w:p w14:paraId="69CBCE75" w14:textId="6B769833" w:rsidR="001D31CB" w:rsidRPr="00C30EB5" w:rsidRDefault="008870AF"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proofErr w:type="gramStart"/>
            <w:r>
              <w:rPr>
                <w:rFonts w:asciiTheme="minorHAnsi" w:eastAsia="Times New Roman" w:hAnsiTheme="minorHAnsi" w:cs="Times New Roman"/>
                <w:sz w:val="16"/>
                <w:szCs w:val="16"/>
                <w:lang w:val="en-GB"/>
              </w:rPr>
              <w:t xml:space="preserve">120 </w:t>
            </w:r>
            <w:r w:rsidRPr="00C30EB5">
              <w:rPr>
                <w:rFonts w:asciiTheme="minorHAnsi" w:eastAsia="Times New Roman" w:hAnsiTheme="minorHAnsi" w:cs="Times New Roman"/>
                <w:sz w:val="16"/>
                <w:szCs w:val="16"/>
                <w:lang w:val="en-GB"/>
              </w:rPr>
              <w:t>’</w:t>
            </w:r>
            <w:proofErr w:type="gramEnd"/>
          </w:p>
        </w:tc>
      </w:tr>
    </w:tbl>
    <w:p w14:paraId="38A3D157" w14:textId="77777777" w:rsidR="001D31CB" w:rsidRDefault="001D31CB" w:rsidP="001D31CB">
      <w:pPr>
        <w:overflowPunct w:val="0"/>
        <w:autoSpaceDE w:val="0"/>
        <w:autoSpaceDN w:val="0"/>
        <w:adjustRightInd w:val="0"/>
        <w:spacing w:before="120" w:after="120" w:line="240" w:lineRule="auto"/>
        <w:rPr>
          <w:sz w:val="16"/>
          <w:szCs w:val="16"/>
          <w:lang w:val="en" w:eastAsia="ja-JP"/>
        </w:rPr>
        <w:sectPr w:rsidR="001D31CB" w:rsidSect="004D1B46">
          <w:pgSz w:w="15840" w:h="12240" w:orient="landscape"/>
          <w:pgMar w:top="720" w:right="720" w:bottom="720" w:left="720" w:header="720" w:footer="720" w:gutter="0"/>
          <w:cols w:space="720"/>
          <w:docGrid w:linePitch="360"/>
        </w:sectPr>
      </w:pPr>
    </w:p>
    <w:p w14:paraId="234CC499" w14:textId="574EA29C" w:rsidR="003C6EA3" w:rsidRPr="00040532" w:rsidRDefault="003C6EA3" w:rsidP="004C1EB3">
      <w:pPr>
        <w:pStyle w:val="Heading2"/>
        <w:spacing w:before="0"/>
        <w:jc w:val="center"/>
        <w:rPr>
          <w:rFonts w:ascii="Trebuchet MS" w:hAnsi="Trebuchet MS" w:cs="Arial"/>
          <w:b/>
          <w:bCs/>
          <w:color w:val="5CB85C"/>
          <w:sz w:val="24"/>
        </w:rPr>
      </w:pPr>
      <w:bookmarkStart w:id="5" w:name="_Toc72415676"/>
      <w:r>
        <w:rPr>
          <w:b/>
          <w:bCs/>
          <w:color w:val="5CB85C"/>
          <w:sz w:val="24"/>
          <w:lang w:val="en"/>
        </w:rPr>
        <w:lastRenderedPageBreak/>
        <w:t xml:space="preserve">Facilitated session (1): </w:t>
      </w:r>
      <w:r w:rsidR="00C30305" w:rsidRPr="00C30305">
        <w:rPr>
          <w:color w:val="5CB85C"/>
          <w:sz w:val="24"/>
          <w:lang w:val="en"/>
        </w:rPr>
        <w:t>Introduction and the scaling ambition</w:t>
      </w:r>
      <w:bookmarkEnd w:id="5"/>
    </w:p>
    <w:p w14:paraId="531EF341" w14:textId="28F4500E" w:rsidR="003C6EA3" w:rsidRPr="00040532" w:rsidRDefault="003C6EA3" w:rsidP="004C1EB3">
      <w:pPr>
        <w:overflowPunct w:val="0"/>
        <w:autoSpaceDE w:val="0"/>
        <w:autoSpaceDN w:val="0"/>
        <w:adjustRightInd w:val="0"/>
        <w:spacing w:after="120" w:line="240" w:lineRule="auto"/>
        <w:jc w:val="center"/>
        <w:rPr>
          <w:rFonts w:ascii="Trebuchet MS" w:eastAsia="Times New Roman" w:hAnsi="Trebuchet MS" w:cs="Times New Roman"/>
          <w:sz w:val="16"/>
          <w:szCs w:val="20"/>
          <w:lang w:eastAsia="ja-JP"/>
        </w:rPr>
      </w:pPr>
      <w:r w:rsidRPr="00AB0303">
        <w:rPr>
          <w:b/>
          <w:sz w:val="16"/>
          <w:szCs w:val="20"/>
          <w:lang w:val="en" w:eastAsia="ja-JP"/>
        </w:rPr>
        <w:t>Objective</w:t>
      </w:r>
      <w:r>
        <w:rPr>
          <w:b/>
          <w:sz w:val="16"/>
          <w:szCs w:val="20"/>
          <w:lang w:val="en" w:eastAsia="ja-JP"/>
        </w:rPr>
        <w:t>s</w:t>
      </w:r>
      <w:r w:rsidRPr="00AB0303">
        <w:rPr>
          <w:b/>
          <w:sz w:val="16"/>
          <w:szCs w:val="20"/>
          <w:lang w:val="en" w:eastAsia="ja-JP"/>
        </w:rPr>
        <w:t>:</w:t>
      </w:r>
      <w:r>
        <w:rPr>
          <w:lang w:val="en"/>
        </w:rPr>
        <w:t xml:space="preserve"> </w:t>
      </w:r>
      <w:r w:rsidR="00C30EB5" w:rsidRPr="00C30EB5">
        <w:rPr>
          <w:sz w:val="16"/>
          <w:szCs w:val="20"/>
          <w:lang w:val="en" w:eastAsia="ja-JP"/>
        </w:rPr>
        <w:t>Introduction to scaling and the Scaling Scan; and</w:t>
      </w:r>
      <w:r w:rsidR="00C30EB5">
        <w:rPr>
          <w:sz w:val="16"/>
          <w:szCs w:val="20"/>
          <w:lang w:val="en" w:eastAsia="ja-JP"/>
        </w:rPr>
        <w:t xml:space="preserve"> </w:t>
      </w:r>
      <w:r w:rsidR="00C30EB5" w:rsidRPr="00C30EB5">
        <w:rPr>
          <w:sz w:val="16"/>
          <w:szCs w:val="20"/>
          <w:lang w:val="en" w:eastAsia="ja-JP"/>
        </w:rPr>
        <w:t>facilitators provide guidance on how to construct a scaling ambition</w:t>
      </w:r>
    </w:p>
    <w:p w14:paraId="6566DE00" w14:textId="2C476AEA" w:rsidR="003C6EA3" w:rsidRDefault="008870AF" w:rsidP="004C1EB3">
      <w:pPr>
        <w:overflowPunct w:val="0"/>
        <w:autoSpaceDE w:val="0"/>
        <w:autoSpaceDN w:val="0"/>
        <w:adjustRightInd w:val="0"/>
        <w:spacing w:after="120" w:line="240" w:lineRule="auto"/>
        <w:jc w:val="center"/>
        <w:rPr>
          <w:sz w:val="16"/>
          <w:szCs w:val="20"/>
          <w:lang w:val="en" w:eastAsia="ja-JP"/>
        </w:rPr>
      </w:pPr>
      <w:r>
        <w:rPr>
          <w:b/>
          <w:sz w:val="16"/>
          <w:szCs w:val="20"/>
          <w:lang w:val="en" w:eastAsia="ja-JP"/>
        </w:rPr>
        <w:t>People</w:t>
      </w:r>
      <w:r w:rsidR="003C6EA3">
        <w:rPr>
          <w:sz w:val="16"/>
          <w:szCs w:val="20"/>
          <w:lang w:val="en" w:eastAsia="ja-JP"/>
        </w:rPr>
        <w:t xml:space="preserve">: </w:t>
      </w:r>
      <w:r w:rsidR="003C6EA3">
        <w:rPr>
          <w:lang w:val="en"/>
        </w:rPr>
        <w:t xml:space="preserve"> </w:t>
      </w:r>
      <w:r w:rsidR="00D95E49">
        <w:rPr>
          <w:sz w:val="16"/>
          <w:szCs w:val="20"/>
          <w:lang w:val="en" w:eastAsia="ja-JP"/>
        </w:rPr>
        <w:t>10</w:t>
      </w:r>
      <w:r w:rsidR="003C6EA3" w:rsidRPr="0036026C">
        <w:rPr>
          <w:sz w:val="16"/>
          <w:szCs w:val="20"/>
          <w:lang w:val="en" w:eastAsia="ja-JP"/>
        </w:rPr>
        <w:t>-</w:t>
      </w:r>
      <w:r w:rsidR="00D95E49">
        <w:rPr>
          <w:sz w:val="16"/>
          <w:szCs w:val="20"/>
          <w:lang w:val="en" w:eastAsia="ja-JP"/>
        </w:rPr>
        <w:t>20 p</w:t>
      </w:r>
      <w:r>
        <w:rPr>
          <w:sz w:val="16"/>
          <w:szCs w:val="20"/>
          <w:lang w:val="en" w:eastAsia="ja-JP"/>
        </w:rPr>
        <w:t>articipants</w:t>
      </w:r>
      <w:r w:rsidR="00DB1251">
        <w:rPr>
          <w:sz w:val="16"/>
          <w:szCs w:val="20"/>
          <w:lang w:val="en" w:eastAsia="ja-JP"/>
        </w:rPr>
        <w:t xml:space="preserve"> </w:t>
      </w:r>
      <w:r w:rsidR="002C4EA9">
        <w:rPr>
          <w:sz w:val="16"/>
          <w:szCs w:val="20"/>
          <w:lang w:val="en" w:eastAsia="ja-JP"/>
        </w:rPr>
        <w:t>(</w:t>
      </w:r>
      <w:r w:rsidR="002C4EA9" w:rsidRPr="002C4EA9">
        <w:rPr>
          <w:sz w:val="16"/>
          <w:szCs w:val="20"/>
          <w:lang w:val="en" w:eastAsia="ja-JP"/>
        </w:rPr>
        <w:t>GIC WG members per country and sustainable mechanization partners and allies)</w:t>
      </w:r>
    </w:p>
    <w:tbl>
      <w:tblPr>
        <w:tblStyle w:val="SessionPlan3"/>
        <w:tblW w:w="5000" w:type="pct"/>
        <w:tblLook w:val="0620" w:firstRow="1" w:lastRow="0" w:firstColumn="0" w:lastColumn="0" w:noHBand="1" w:noVBand="1"/>
      </w:tblPr>
      <w:tblGrid>
        <w:gridCol w:w="1006"/>
        <w:gridCol w:w="54"/>
        <w:gridCol w:w="6589"/>
        <w:gridCol w:w="26"/>
        <w:gridCol w:w="5285"/>
      </w:tblGrid>
      <w:tr w:rsidR="008870AF" w:rsidRPr="00C30EB5" w14:paraId="2CF3E207" w14:textId="77777777" w:rsidTr="004C1EB3">
        <w:trPr>
          <w:cnfStyle w:val="100000000000" w:firstRow="1" w:lastRow="0" w:firstColumn="0" w:lastColumn="0" w:oddVBand="0" w:evenVBand="0" w:oddHBand="0" w:evenHBand="0" w:firstRowFirstColumn="0" w:firstRowLastColumn="0" w:lastRowFirstColumn="0" w:lastRowLastColumn="0"/>
          <w:trHeight w:val="225"/>
          <w:tblHeader/>
        </w:trPr>
        <w:tc>
          <w:tcPr>
            <w:tcW w:w="5000" w:type="pct"/>
            <w:gridSpan w:val="5"/>
            <w:tcBorders>
              <w:bottom w:val="single" w:sz="6" w:space="0" w:color="DDDDDD"/>
            </w:tcBorders>
          </w:tcPr>
          <w:p w14:paraId="34A4AFAA" w14:textId="52D83301" w:rsidR="008870AF" w:rsidRPr="008870AF" w:rsidRDefault="008870AF" w:rsidP="008870AF">
            <w:pPr>
              <w:overflowPunct w:val="0"/>
              <w:autoSpaceDE w:val="0"/>
              <w:autoSpaceDN w:val="0"/>
              <w:adjustRightInd w:val="0"/>
              <w:spacing w:before="120" w:after="120"/>
              <w:rPr>
                <w:rFonts w:asciiTheme="minorHAnsi" w:hAnsiTheme="minorHAnsi"/>
                <w:b/>
                <w:sz w:val="16"/>
                <w:szCs w:val="20"/>
                <w:lang w:val="en"/>
              </w:rPr>
            </w:pPr>
            <w:r>
              <w:rPr>
                <w:rFonts w:asciiTheme="minorHAnsi" w:hAnsiTheme="minorHAnsi"/>
                <w:b/>
                <w:sz w:val="16"/>
                <w:szCs w:val="20"/>
                <w:lang w:val="en"/>
              </w:rPr>
              <w:t>Preparation for participants before facilitated session.</w:t>
            </w:r>
          </w:p>
        </w:tc>
      </w:tr>
      <w:tr w:rsidR="008870AF" w:rsidRPr="00C30EB5" w14:paraId="055A231C" w14:textId="77777777" w:rsidTr="00514171">
        <w:trPr>
          <w:cnfStyle w:val="100000000000" w:firstRow="1" w:lastRow="0" w:firstColumn="0" w:lastColumn="0" w:oddVBand="0" w:evenVBand="0" w:oddHBand="0" w:evenHBand="0" w:firstRowFirstColumn="0" w:firstRowLastColumn="0" w:lastRowFirstColumn="0" w:lastRowLastColumn="0"/>
          <w:trHeight w:val="135"/>
          <w:tblHeader/>
        </w:trPr>
        <w:tc>
          <w:tcPr>
            <w:tcW w:w="388" w:type="pct"/>
            <w:tcBorders>
              <w:bottom w:val="single" w:sz="6" w:space="0" w:color="DDDDDD"/>
            </w:tcBorders>
          </w:tcPr>
          <w:p w14:paraId="35F24A78" w14:textId="7D381285" w:rsidR="008870AF" w:rsidRPr="00C30EB5" w:rsidRDefault="008870AF" w:rsidP="008870AF">
            <w:pPr>
              <w:overflowPunct w:val="0"/>
              <w:autoSpaceDE w:val="0"/>
              <w:autoSpaceDN w:val="0"/>
              <w:adjustRightInd w:val="0"/>
              <w:spacing w:before="120" w:after="120"/>
              <w:jc w:val="center"/>
              <w:rPr>
                <w:b/>
                <w:bCs/>
                <w:sz w:val="16"/>
                <w:szCs w:val="20"/>
                <w:lang w:val="en-GB"/>
              </w:rPr>
            </w:pPr>
            <w:r w:rsidRPr="00C30EB5">
              <w:rPr>
                <w:rFonts w:asciiTheme="minorHAnsi" w:hAnsiTheme="minorHAnsi"/>
                <w:b/>
                <w:bCs/>
                <w:sz w:val="16"/>
                <w:szCs w:val="20"/>
                <w:lang w:val="en-GB"/>
              </w:rPr>
              <w:t>TIME</w:t>
            </w:r>
          </w:p>
        </w:tc>
        <w:tc>
          <w:tcPr>
            <w:tcW w:w="2563" w:type="pct"/>
            <w:gridSpan w:val="2"/>
            <w:tcBorders>
              <w:bottom w:val="single" w:sz="6" w:space="0" w:color="DDDDDD"/>
            </w:tcBorders>
          </w:tcPr>
          <w:p w14:paraId="2B1FBACE" w14:textId="6B2B670F" w:rsidR="008870AF" w:rsidRPr="00C30EB5" w:rsidRDefault="008870AF" w:rsidP="008870AF">
            <w:pPr>
              <w:overflowPunct w:val="0"/>
              <w:autoSpaceDE w:val="0"/>
              <w:autoSpaceDN w:val="0"/>
              <w:adjustRightInd w:val="0"/>
              <w:spacing w:before="120" w:after="120"/>
              <w:jc w:val="center"/>
              <w:rPr>
                <w:b/>
                <w:bCs/>
                <w:sz w:val="16"/>
                <w:szCs w:val="20"/>
                <w:lang w:val="en-GB"/>
              </w:rPr>
            </w:pPr>
            <w:r w:rsidRPr="00C30EB5">
              <w:rPr>
                <w:rFonts w:asciiTheme="minorHAnsi" w:hAnsiTheme="minorHAnsi"/>
                <w:b/>
                <w:bCs/>
                <w:sz w:val="16"/>
                <w:szCs w:val="20"/>
                <w:lang w:val="en-GB"/>
              </w:rPr>
              <w:t>Description</w:t>
            </w:r>
          </w:p>
        </w:tc>
        <w:tc>
          <w:tcPr>
            <w:tcW w:w="2049" w:type="pct"/>
            <w:gridSpan w:val="2"/>
            <w:tcBorders>
              <w:bottom w:val="single" w:sz="6" w:space="0" w:color="DDDDDD"/>
            </w:tcBorders>
          </w:tcPr>
          <w:p w14:paraId="7B4E492C" w14:textId="7B1D9645" w:rsidR="008870AF" w:rsidRPr="00C30EB5" w:rsidRDefault="008870AF" w:rsidP="008870AF">
            <w:pPr>
              <w:overflowPunct w:val="0"/>
              <w:autoSpaceDE w:val="0"/>
              <w:autoSpaceDN w:val="0"/>
              <w:adjustRightInd w:val="0"/>
              <w:spacing w:before="120" w:after="120"/>
              <w:jc w:val="center"/>
              <w:rPr>
                <w:b/>
                <w:bCs/>
                <w:sz w:val="16"/>
                <w:szCs w:val="20"/>
                <w:lang w:val="en-GB"/>
              </w:rPr>
            </w:pPr>
            <w:r w:rsidRPr="00C30EB5">
              <w:rPr>
                <w:rFonts w:asciiTheme="minorHAnsi" w:hAnsiTheme="minorHAnsi"/>
                <w:b/>
                <w:bCs/>
                <w:sz w:val="16"/>
                <w:szCs w:val="20"/>
                <w:lang w:val="en-GB"/>
              </w:rPr>
              <w:t>additional info</w:t>
            </w:r>
          </w:p>
        </w:tc>
      </w:tr>
      <w:tr w:rsidR="008870AF" w:rsidRPr="00C30EB5" w14:paraId="4AC2CAA9" w14:textId="77777777" w:rsidTr="00514171">
        <w:trPr>
          <w:trHeight w:val="453"/>
        </w:trPr>
        <w:tc>
          <w:tcPr>
            <w:tcW w:w="388" w:type="pct"/>
            <w:tcBorders>
              <w:bottom w:val="single" w:sz="6" w:space="0" w:color="FFFFFF" w:themeColor="background1"/>
            </w:tcBorders>
            <w:shd w:val="clear" w:color="auto" w:fill="EEEEEE"/>
          </w:tcPr>
          <w:p w14:paraId="233300A5" w14:textId="77777777" w:rsidR="008870AF" w:rsidRPr="00C30EB5" w:rsidRDefault="008870AF" w:rsidP="008870AF">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20’</w:t>
            </w:r>
          </w:p>
        </w:tc>
        <w:tc>
          <w:tcPr>
            <w:tcW w:w="2563" w:type="pct"/>
            <w:gridSpan w:val="2"/>
            <w:tcBorders>
              <w:bottom w:val="single" w:sz="6" w:space="0" w:color="FFFFFF" w:themeColor="background1"/>
            </w:tcBorders>
            <w:shd w:val="clear" w:color="auto" w:fill="EEEEEE"/>
          </w:tcPr>
          <w:p w14:paraId="66964E4D" w14:textId="27625349" w:rsidR="008870AF" w:rsidRPr="008870AF" w:rsidRDefault="008870AF" w:rsidP="00994BA8">
            <w:pPr>
              <w:pStyle w:val="ListParagraph"/>
              <w:numPr>
                <w:ilvl w:val="0"/>
                <w:numId w:val="24"/>
              </w:numPr>
              <w:overflowPunct w:val="0"/>
              <w:autoSpaceDE w:val="0"/>
              <w:autoSpaceDN w:val="0"/>
              <w:adjustRightInd w:val="0"/>
              <w:spacing w:before="120" w:after="120" w:line="240" w:lineRule="auto"/>
              <w:rPr>
                <w:sz w:val="16"/>
                <w:szCs w:val="20"/>
                <w:lang w:val="en"/>
              </w:rPr>
            </w:pPr>
            <w:r w:rsidRPr="008870AF">
              <w:rPr>
                <w:rFonts w:asciiTheme="minorHAnsi" w:eastAsiaTheme="minorEastAsia" w:hAnsiTheme="minorHAnsi"/>
                <w:sz w:val="16"/>
                <w:szCs w:val="16"/>
                <w:lang w:val="en-GB"/>
              </w:rPr>
              <w:t>Participants must watch in advance the tutorial video about meaningful scaling and read the workshop program</w:t>
            </w:r>
          </w:p>
        </w:tc>
        <w:tc>
          <w:tcPr>
            <w:tcW w:w="2049" w:type="pct"/>
            <w:gridSpan w:val="2"/>
            <w:tcBorders>
              <w:bottom w:val="single" w:sz="6" w:space="0" w:color="FFFFFF" w:themeColor="background1"/>
            </w:tcBorders>
            <w:shd w:val="clear" w:color="auto" w:fill="EEEEEE"/>
          </w:tcPr>
          <w:p w14:paraId="2F46D0BE" w14:textId="179B7FEF" w:rsidR="008870AF" w:rsidRPr="00C30EB5" w:rsidRDefault="00301171" w:rsidP="008870AF">
            <w:pPr>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M</w:t>
            </w:r>
            <w:r w:rsidR="002C4EA9">
              <w:rPr>
                <w:rFonts w:asciiTheme="minorHAnsi" w:eastAsia="Times New Roman" w:hAnsiTheme="minorHAnsi" w:cs="Times New Roman"/>
                <w:sz w:val="16"/>
                <w:szCs w:val="16"/>
                <w:lang w:val="en-GB"/>
              </w:rPr>
              <w:t>aterials will be available in the</w:t>
            </w:r>
            <w:r>
              <w:rPr>
                <w:rFonts w:asciiTheme="minorHAnsi" w:eastAsia="Times New Roman" w:hAnsiTheme="minorHAnsi" w:cs="Times New Roman"/>
                <w:sz w:val="16"/>
                <w:szCs w:val="16"/>
                <w:lang w:val="en-GB"/>
              </w:rPr>
              <w:t xml:space="preserve"> Scaling Scan Webpage</w:t>
            </w:r>
          </w:p>
        </w:tc>
      </w:tr>
      <w:tr w:rsidR="008870AF" w:rsidRPr="00C30EB5" w14:paraId="3D6784F5" w14:textId="77777777" w:rsidTr="004C1EB3">
        <w:trPr>
          <w:trHeight w:val="210"/>
          <w:tblHeader/>
        </w:trPr>
        <w:tc>
          <w:tcPr>
            <w:tcW w:w="5000" w:type="pct"/>
            <w:gridSpan w:val="5"/>
            <w:tcBorders>
              <w:bottom w:val="single" w:sz="6" w:space="0" w:color="DDDDDD"/>
            </w:tcBorders>
          </w:tcPr>
          <w:p w14:paraId="0D8B8B31" w14:textId="444FF318" w:rsidR="008870AF" w:rsidRPr="00C30EB5" w:rsidRDefault="004C1EB3" w:rsidP="008870AF">
            <w:pPr>
              <w:overflowPunct w:val="0"/>
              <w:autoSpaceDE w:val="0"/>
              <w:autoSpaceDN w:val="0"/>
              <w:adjustRightInd w:val="0"/>
              <w:spacing w:before="120" w:after="120"/>
              <w:rPr>
                <w:rFonts w:asciiTheme="minorHAnsi" w:eastAsia="Times New Roman" w:hAnsiTheme="minorHAnsi" w:cs="Times New Roman"/>
                <w:b/>
                <w:bCs/>
                <w:sz w:val="16"/>
                <w:szCs w:val="20"/>
                <w:lang w:val="en-GB"/>
              </w:rPr>
            </w:pPr>
            <w:r>
              <w:rPr>
                <w:rFonts w:asciiTheme="minorHAnsi" w:eastAsia="Times New Roman" w:hAnsiTheme="minorHAnsi" w:cs="Times New Roman"/>
                <w:b/>
                <w:bCs/>
                <w:sz w:val="16"/>
                <w:szCs w:val="20"/>
                <w:lang w:val="en-GB"/>
              </w:rPr>
              <w:t>DURING FACILITATED SESSION.</w:t>
            </w:r>
          </w:p>
        </w:tc>
      </w:tr>
      <w:tr w:rsidR="008870AF" w:rsidRPr="00C30EB5" w14:paraId="33F26615" w14:textId="77777777" w:rsidTr="008870AF">
        <w:trPr>
          <w:trHeight w:val="135"/>
          <w:tblHeader/>
        </w:trPr>
        <w:tc>
          <w:tcPr>
            <w:tcW w:w="409" w:type="pct"/>
            <w:gridSpan w:val="2"/>
            <w:tcBorders>
              <w:bottom w:val="single" w:sz="6" w:space="0" w:color="DDDDDD"/>
            </w:tcBorders>
          </w:tcPr>
          <w:p w14:paraId="728D8C97" w14:textId="59B577C8" w:rsidR="008870AF" w:rsidRPr="00C30EB5" w:rsidRDefault="004C1EB3" w:rsidP="008870AF">
            <w:pPr>
              <w:overflowPunct w:val="0"/>
              <w:autoSpaceDE w:val="0"/>
              <w:autoSpaceDN w:val="0"/>
              <w:adjustRightInd w:val="0"/>
              <w:spacing w:before="120" w:after="120"/>
              <w:jc w:val="center"/>
              <w:rPr>
                <w:b/>
                <w:bCs/>
                <w:sz w:val="16"/>
                <w:szCs w:val="20"/>
                <w:lang w:val="en-GB"/>
              </w:rPr>
            </w:pPr>
            <w:r w:rsidRPr="00C30EB5">
              <w:rPr>
                <w:rFonts w:asciiTheme="minorHAnsi" w:hAnsiTheme="minorHAnsi"/>
                <w:b/>
                <w:bCs/>
                <w:sz w:val="16"/>
                <w:szCs w:val="20"/>
                <w:lang w:val="en-GB"/>
              </w:rPr>
              <w:t>TIME</w:t>
            </w:r>
          </w:p>
        </w:tc>
        <w:tc>
          <w:tcPr>
            <w:tcW w:w="2552" w:type="pct"/>
            <w:gridSpan w:val="2"/>
            <w:tcBorders>
              <w:bottom w:val="single" w:sz="6" w:space="0" w:color="DDDDDD"/>
            </w:tcBorders>
          </w:tcPr>
          <w:p w14:paraId="3B5773C4" w14:textId="0660709D" w:rsidR="008870AF" w:rsidRPr="00C30EB5" w:rsidRDefault="004C1EB3" w:rsidP="008870AF">
            <w:pPr>
              <w:overflowPunct w:val="0"/>
              <w:autoSpaceDE w:val="0"/>
              <w:autoSpaceDN w:val="0"/>
              <w:adjustRightInd w:val="0"/>
              <w:spacing w:before="120" w:after="120"/>
              <w:jc w:val="center"/>
              <w:rPr>
                <w:b/>
                <w:bCs/>
                <w:sz w:val="16"/>
                <w:szCs w:val="20"/>
                <w:lang w:val="en-GB"/>
              </w:rPr>
            </w:pPr>
            <w:r w:rsidRPr="00C30EB5">
              <w:rPr>
                <w:rFonts w:asciiTheme="minorHAnsi" w:hAnsiTheme="minorHAnsi"/>
                <w:b/>
                <w:bCs/>
                <w:sz w:val="16"/>
                <w:szCs w:val="20"/>
                <w:lang w:val="en-GB"/>
              </w:rPr>
              <w:t>DESCRIPTION</w:t>
            </w:r>
          </w:p>
        </w:tc>
        <w:tc>
          <w:tcPr>
            <w:tcW w:w="2039" w:type="pct"/>
            <w:tcBorders>
              <w:bottom w:val="single" w:sz="6" w:space="0" w:color="DDDDDD"/>
            </w:tcBorders>
          </w:tcPr>
          <w:p w14:paraId="25010A3C" w14:textId="1D3C0A88" w:rsidR="008870AF" w:rsidRPr="00C30EB5" w:rsidRDefault="004C1EB3" w:rsidP="008870AF">
            <w:pPr>
              <w:overflowPunct w:val="0"/>
              <w:autoSpaceDE w:val="0"/>
              <w:autoSpaceDN w:val="0"/>
              <w:adjustRightInd w:val="0"/>
              <w:spacing w:before="120" w:after="120"/>
              <w:jc w:val="center"/>
              <w:rPr>
                <w:b/>
                <w:bCs/>
                <w:sz w:val="16"/>
                <w:szCs w:val="20"/>
                <w:lang w:val="en-GB"/>
              </w:rPr>
            </w:pPr>
            <w:r w:rsidRPr="00C30EB5">
              <w:rPr>
                <w:rFonts w:asciiTheme="minorHAnsi" w:hAnsiTheme="minorHAnsi"/>
                <w:b/>
                <w:bCs/>
                <w:sz w:val="16"/>
                <w:szCs w:val="20"/>
                <w:lang w:val="en-GB"/>
              </w:rPr>
              <w:t>ADDITIONAL INFO</w:t>
            </w:r>
          </w:p>
        </w:tc>
      </w:tr>
      <w:tr w:rsidR="008870AF" w:rsidRPr="00C30EB5" w14:paraId="5960BECD" w14:textId="77777777" w:rsidTr="008870AF">
        <w:trPr>
          <w:trHeight w:val="453"/>
        </w:trPr>
        <w:tc>
          <w:tcPr>
            <w:tcW w:w="409" w:type="pct"/>
            <w:gridSpan w:val="2"/>
            <w:tcBorders>
              <w:bottom w:val="single" w:sz="6" w:space="0" w:color="FFFFFF" w:themeColor="background1"/>
            </w:tcBorders>
            <w:shd w:val="clear" w:color="auto" w:fill="EEEEEE"/>
          </w:tcPr>
          <w:p w14:paraId="75A82B61" w14:textId="7294800E" w:rsidR="008870AF" w:rsidRPr="00C30EB5" w:rsidRDefault="008870AF" w:rsidP="008870AF">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20’</w:t>
            </w:r>
          </w:p>
        </w:tc>
        <w:tc>
          <w:tcPr>
            <w:tcW w:w="2552" w:type="pct"/>
            <w:gridSpan w:val="2"/>
            <w:tcBorders>
              <w:bottom w:val="single" w:sz="6" w:space="0" w:color="FFFFFF" w:themeColor="background1"/>
            </w:tcBorders>
            <w:shd w:val="clear" w:color="auto" w:fill="EEEEEE"/>
          </w:tcPr>
          <w:p w14:paraId="04DDE992" w14:textId="4176E9DA" w:rsidR="008870AF" w:rsidRPr="00C30EB5" w:rsidRDefault="008870AF" w:rsidP="004C1EB3">
            <w:pPr>
              <w:overflowPunct w:val="0"/>
              <w:autoSpaceDE w:val="0"/>
              <w:autoSpaceDN w:val="0"/>
              <w:adjustRightInd w:val="0"/>
              <w:rPr>
                <w:rFonts w:asciiTheme="minorHAnsi" w:hAnsiTheme="minorHAnsi"/>
                <w:b/>
                <w:sz w:val="16"/>
                <w:szCs w:val="20"/>
                <w:lang w:val="en"/>
              </w:rPr>
            </w:pPr>
            <w:r w:rsidRPr="00C30EB5">
              <w:rPr>
                <w:rFonts w:asciiTheme="minorHAnsi" w:hAnsiTheme="minorHAnsi"/>
                <w:b/>
                <w:sz w:val="16"/>
                <w:szCs w:val="20"/>
                <w:lang w:val="en"/>
              </w:rPr>
              <w:t>1. Introduction to the workshop</w:t>
            </w:r>
          </w:p>
          <w:p w14:paraId="50562B0E" w14:textId="3FA79BC2" w:rsidR="008870AF" w:rsidRPr="00C30EB5" w:rsidRDefault="008870AF" w:rsidP="004C1EB3">
            <w:pPr>
              <w:pStyle w:val="ListParagraph"/>
              <w:numPr>
                <w:ilvl w:val="0"/>
                <w:numId w:val="11"/>
              </w:numPr>
              <w:overflowPunct w:val="0"/>
              <w:autoSpaceDE w:val="0"/>
              <w:autoSpaceDN w:val="0"/>
              <w:adjustRightInd w:val="0"/>
              <w:spacing w:before="0" w:line="240" w:lineRule="auto"/>
              <w:rPr>
                <w:rFonts w:asciiTheme="minorHAnsi" w:eastAsiaTheme="minorEastAsia" w:hAnsiTheme="minorHAnsi"/>
                <w:sz w:val="16"/>
                <w:szCs w:val="16"/>
                <w:lang w:val="es-MX"/>
              </w:rPr>
            </w:pPr>
            <w:r w:rsidRPr="00C30EB5">
              <w:rPr>
                <w:rFonts w:asciiTheme="minorHAnsi" w:hAnsiTheme="minorHAnsi"/>
                <w:sz w:val="16"/>
                <w:szCs w:val="16"/>
                <w:lang w:val="en"/>
              </w:rPr>
              <w:t>Welcome and agenda overview.</w:t>
            </w:r>
          </w:p>
          <w:p w14:paraId="4B66B86B" w14:textId="3DCC2ADE" w:rsidR="008870AF" w:rsidRPr="00040532" w:rsidRDefault="008870AF" w:rsidP="00994BA8">
            <w:pPr>
              <w:pStyle w:val="ListParagraph"/>
              <w:numPr>
                <w:ilvl w:val="0"/>
                <w:numId w:val="11"/>
              </w:numPr>
              <w:overflowPunct w:val="0"/>
              <w:autoSpaceDE w:val="0"/>
              <w:autoSpaceDN w:val="0"/>
              <w:adjustRightInd w:val="0"/>
              <w:spacing w:before="120" w:after="120" w:line="240" w:lineRule="auto"/>
              <w:rPr>
                <w:rFonts w:asciiTheme="minorHAnsi" w:eastAsiaTheme="minorEastAsia" w:hAnsiTheme="minorHAnsi"/>
                <w:sz w:val="16"/>
                <w:szCs w:val="16"/>
                <w:lang w:val="en-US"/>
              </w:rPr>
            </w:pPr>
            <w:r w:rsidRPr="00C30EB5">
              <w:rPr>
                <w:rFonts w:asciiTheme="minorHAnsi" w:hAnsiTheme="minorHAnsi"/>
                <w:sz w:val="16"/>
                <w:szCs w:val="16"/>
                <w:lang w:val="en"/>
              </w:rPr>
              <w:t xml:space="preserve">Presentation of workshop objectives, </w:t>
            </w:r>
            <w:proofErr w:type="gramStart"/>
            <w:r w:rsidRPr="00C30EB5">
              <w:rPr>
                <w:rFonts w:asciiTheme="minorHAnsi" w:hAnsiTheme="minorHAnsi"/>
                <w:sz w:val="16"/>
                <w:szCs w:val="16"/>
                <w:lang w:val="en"/>
              </w:rPr>
              <w:t>program</w:t>
            </w:r>
            <w:proofErr w:type="gramEnd"/>
            <w:r w:rsidRPr="00C30EB5">
              <w:rPr>
                <w:rFonts w:asciiTheme="minorHAnsi" w:hAnsiTheme="minorHAnsi"/>
                <w:sz w:val="16"/>
                <w:szCs w:val="16"/>
                <w:lang w:val="en"/>
              </w:rPr>
              <w:t xml:space="preserve"> and live session rules</w:t>
            </w:r>
          </w:p>
          <w:p w14:paraId="46DFAA78" w14:textId="77777777" w:rsidR="008870AF" w:rsidRDefault="008870AF" w:rsidP="00994BA8">
            <w:pPr>
              <w:pStyle w:val="ListParagraph"/>
              <w:numPr>
                <w:ilvl w:val="0"/>
                <w:numId w:val="11"/>
              </w:numPr>
              <w:overflowPunct w:val="0"/>
              <w:autoSpaceDE w:val="0"/>
              <w:autoSpaceDN w:val="0"/>
              <w:adjustRightInd w:val="0"/>
              <w:spacing w:before="120" w:after="120" w:line="240" w:lineRule="auto"/>
              <w:rPr>
                <w:rFonts w:asciiTheme="minorHAnsi" w:hAnsiTheme="minorHAnsi"/>
                <w:sz w:val="16"/>
                <w:szCs w:val="16"/>
                <w:lang w:val="en"/>
              </w:rPr>
            </w:pPr>
            <w:r w:rsidRPr="00C30EB5">
              <w:rPr>
                <w:rFonts w:asciiTheme="minorHAnsi" w:hAnsiTheme="minorHAnsi"/>
                <w:sz w:val="16"/>
                <w:szCs w:val="16"/>
                <w:lang w:val="en"/>
              </w:rPr>
              <w:t>Presentation of facilitators and participants</w:t>
            </w:r>
          </w:p>
          <w:p w14:paraId="4F952897" w14:textId="4DAA9B6C" w:rsidR="001C2603" w:rsidRPr="00C30EB5" w:rsidRDefault="001C2603" w:rsidP="00994BA8">
            <w:pPr>
              <w:pStyle w:val="ListParagraph"/>
              <w:numPr>
                <w:ilvl w:val="0"/>
                <w:numId w:val="11"/>
              </w:numPr>
              <w:overflowPunct w:val="0"/>
              <w:autoSpaceDE w:val="0"/>
              <w:autoSpaceDN w:val="0"/>
              <w:adjustRightInd w:val="0"/>
              <w:spacing w:before="120" w:after="120" w:line="240" w:lineRule="auto"/>
              <w:rPr>
                <w:rFonts w:asciiTheme="minorHAnsi" w:hAnsiTheme="minorHAnsi"/>
                <w:sz w:val="16"/>
                <w:szCs w:val="16"/>
                <w:lang w:val="en"/>
              </w:rPr>
            </w:pPr>
            <w:r>
              <w:rPr>
                <w:rFonts w:asciiTheme="minorHAnsi" w:hAnsiTheme="minorHAnsi"/>
                <w:sz w:val="16"/>
                <w:szCs w:val="16"/>
                <w:lang w:val="en"/>
              </w:rPr>
              <w:t xml:space="preserve">Invitation for </w:t>
            </w:r>
            <w:r w:rsidR="000D2049">
              <w:rPr>
                <w:rFonts w:asciiTheme="minorHAnsi" w:hAnsiTheme="minorHAnsi"/>
                <w:sz w:val="16"/>
                <w:szCs w:val="16"/>
                <w:lang w:val="en"/>
              </w:rPr>
              <w:t xml:space="preserve">(2) </w:t>
            </w:r>
            <w:r>
              <w:rPr>
                <w:rFonts w:asciiTheme="minorHAnsi" w:hAnsiTheme="minorHAnsi"/>
                <w:sz w:val="16"/>
                <w:szCs w:val="16"/>
                <w:lang w:val="en"/>
              </w:rPr>
              <w:t>volunteer</w:t>
            </w:r>
            <w:r w:rsidR="000D2049">
              <w:rPr>
                <w:rFonts w:asciiTheme="minorHAnsi" w:hAnsiTheme="minorHAnsi"/>
                <w:sz w:val="16"/>
                <w:szCs w:val="16"/>
                <w:lang w:val="en"/>
              </w:rPr>
              <w:t xml:space="preserve">s: taking notes of the main messages of the session. </w:t>
            </w:r>
          </w:p>
        </w:tc>
        <w:tc>
          <w:tcPr>
            <w:tcW w:w="2039" w:type="pct"/>
            <w:tcBorders>
              <w:bottom w:val="single" w:sz="6" w:space="0" w:color="FFFFFF" w:themeColor="background1"/>
            </w:tcBorders>
            <w:shd w:val="clear" w:color="auto" w:fill="EEEEEE"/>
          </w:tcPr>
          <w:p w14:paraId="0B8DC8E5" w14:textId="67A23D8F" w:rsidR="008870AF" w:rsidRPr="00C30EB5" w:rsidRDefault="008870AF" w:rsidP="008870AF">
            <w:pPr>
              <w:rPr>
                <w:rFonts w:asciiTheme="minorHAnsi" w:eastAsia="Times New Roman" w:hAnsiTheme="minorHAnsi" w:cs="Times New Roman"/>
                <w:sz w:val="16"/>
                <w:szCs w:val="16"/>
                <w:lang w:val="en-GB"/>
              </w:rPr>
            </w:pPr>
            <w:r w:rsidRPr="00C30EB5">
              <w:rPr>
                <w:rFonts w:asciiTheme="minorHAnsi" w:eastAsia="Times New Roman" w:hAnsiTheme="minorHAnsi" w:cs="Times New Roman"/>
                <w:b/>
                <w:bCs/>
                <w:sz w:val="16"/>
                <w:szCs w:val="16"/>
                <w:lang w:val="en-GB"/>
              </w:rPr>
              <w:t>Material</w:t>
            </w:r>
            <w:r w:rsidR="00CA58CE">
              <w:rPr>
                <w:rFonts w:asciiTheme="minorHAnsi" w:eastAsia="Times New Roman" w:hAnsiTheme="minorHAnsi" w:cs="Times New Roman"/>
                <w:b/>
                <w:bCs/>
                <w:sz w:val="16"/>
                <w:szCs w:val="16"/>
                <w:lang w:val="en-GB"/>
              </w:rPr>
              <w:t>s</w:t>
            </w:r>
            <w:r w:rsidRPr="00C30EB5">
              <w:rPr>
                <w:rFonts w:asciiTheme="minorHAnsi" w:eastAsia="Times New Roman" w:hAnsiTheme="minorHAnsi" w:cs="Times New Roman"/>
                <w:b/>
                <w:bCs/>
                <w:sz w:val="16"/>
                <w:szCs w:val="16"/>
                <w:lang w:val="en-GB"/>
              </w:rPr>
              <w:t>:</w:t>
            </w:r>
            <w:r w:rsidRPr="00C30EB5">
              <w:rPr>
                <w:rFonts w:asciiTheme="minorHAnsi" w:eastAsia="Times New Roman" w:hAnsiTheme="minorHAnsi" w:cs="Times New Roman"/>
                <w:sz w:val="16"/>
                <w:szCs w:val="16"/>
                <w:lang w:val="en-GB"/>
              </w:rPr>
              <w:t xml:space="preserve"> </w:t>
            </w:r>
            <w:r w:rsidR="00CA58CE">
              <w:rPr>
                <w:rFonts w:asciiTheme="minorHAnsi" w:eastAsia="Times New Roman" w:hAnsiTheme="minorHAnsi" w:cs="Times New Roman"/>
                <w:sz w:val="16"/>
                <w:szCs w:val="16"/>
                <w:lang w:val="en-GB"/>
              </w:rPr>
              <w:t>D01, P01</w:t>
            </w:r>
            <w:r w:rsidR="00BD61CB">
              <w:rPr>
                <w:rFonts w:asciiTheme="minorHAnsi" w:eastAsia="Times New Roman" w:hAnsiTheme="minorHAnsi" w:cs="Times New Roman"/>
                <w:sz w:val="16"/>
                <w:szCs w:val="16"/>
                <w:lang w:val="en-GB"/>
              </w:rPr>
              <w:t>, T01</w:t>
            </w:r>
          </w:p>
        </w:tc>
      </w:tr>
      <w:tr w:rsidR="008870AF" w:rsidRPr="00C30EB5" w14:paraId="4A47580B" w14:textId="77777777" w:rsidTr="008870AF">
        <w:trPr>
          <w:trHeight w:val="453"/>
        </w:trPr>
        <w:tc>
          <w:tcPr>
            <w:tcW w:w="409" w:type="pct"/>
            <w:gridSpan w:val="2"/>
            <w:tcBorders>
              <w:bottom w:val="single" w:sz="6" w:space="0" w:color="FFFFFF" w:themeColor="background1"/>
            </w:tcBorders>
            <w:shd w:val="clear" w:color="auto" w:fill="EEEEEE"/>
          </w:tcPr>
          <w:p w14:paraId="386B6947" w14:textId="6B0390B3" w:rsidR="008870AF" w:rsidRPr="00C30EB5" w:rsidRDefault="008870AF" w:rsidP="008870AF">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10’</w:t>
            </w:r>
          </w:p>
        </w:tc>
        <w:tc>
          <w:tcPr>
            <w:tcW w:w="2552" w:type="pct"/>
            <w:gridSpan w:val="2"/>
            <w:tcBorders>
              <w:bottom w:val="single" w:sz="6" w:space="0" w:color="FFFFFF" w:themeColor="background1"/>
            </w:tcBorders>
            <w:shd w:val="clear" w:color="auto" w:fill="EEEEEE"/>
          </w:tcPr>
          <w:p w14:paraId="0BB2AAE1" w14:textId="457A66AB" w:rsidR="008870AF" w:rsidRPr="00C30EB5" w:rsidRDefault="008870AF" w:rsidP="008870AF">
            <w:pPr>
              <w:overflowPunct w:val="0"/>
              <w:autoSpaceDE w:val="0"/>
              <w:autoSpaceDN w:val="0"/>
              <w:adjustRightInd w:val="0"/>
              <w:spacing w:before="120" w:after="120"/>
              <w:rPr>
                <w:rFonts w:asciiTheme="minorHAnsi" w:hAnsiTheme="minorHAnsi"/>
                <w:bCs/>
                <w:sz w:val="16"/>
                <w:szCs w:val="20"/>
                <w:lang w:val="en"/>
              </w:rPr>
            </w:pPr>
            <w:r w:rsidRPr="00C30EB5">
              <w:rPr>
                <w:rFonts w:asciiTheme="minorHAnsi" w:hAnsiTheme="minorHAnsi"/>
                <w:b/>
                <w:sz w:val="16"/>
                <w:szCs w:val="20"/>
                <w:lang w:val="en"/>
              </w:rPr>
              <w:t xml:space="preserve">2. Justification of the workshop. </w:t>
            </w:r>
            <w:r w:rsidRPr="00C30EB5">
              <w:rPr>
                <w:rFonts w:asciiTheme="minorHAnsi" w:hAnsiTheme="minorHAnsi"/>
                <w:bCs/>
                <w:sz w:val="16"/>
                <w:szCs w:val="20"/>
                <w:lang w:val="en"/>
              </w:rPr>
              <w:t>Leading users should expose to participants the relevance of the topic and workshop for their work.</w:t>
            </w:r>
          </w:p>
        </w:tc>
        <w:tc>
          <w:tcPr>
            <w:tcW w:w="2039" w:type="pct"/>
            <w:tcBorders>
              <w:bottom w:val="single" w:sz="6" w:space="0" w:color="FFFFFF" w:themeColor="background1"/>
            </w:tcBorders>
            <w:shd w:val="clear" w:color="auto" w:fill="EEEEEE"/>
          </w:tcPr>
          <w:p w14:paraId="6052244C" w14:textId="77777777" w:rsidR="008870AF" w:rsidRPr="00C30EB5" w:rsidRDefault="008870AF" w:rsidP="008870AF">
            <w:pPr>
              <w:rPr>
                <w:rFonts w:asciiTheme="minorHAnsi" w:eastAsia="Times New Roman" w:hAnsiTheme="minorHAnsi" w:cs="Times New Roman"/>
                <w:b/>
                <w:bCs/>
                <w:sz w:val="16"/>
                <w:szCs w:val="16"/>
                <w:lang w:val="en-GB"/>
              </w:rPr>
            </w:pPr>
          </w:p>
        </w:tc>
      </w:tr>
      <w:tr w:rsidR="008870AF" w:rsidRPr="00C30EB5" w14:paraId="2F6BA6DC" w14:textId="77777777" w:rsidTr="008870AF">
        <w:tc>
          <w:tcPr>
            <w:tcW w:w="409" w:type="pct"/>
            <w:gridSpan w:val="2"/>
            <w:tcBorders>
              <w:bottom w:val="single" w:sz="6" w:space="0" w:color="FFFFFF" w:themeColor="background1"/>
            </w:tcBorders>
            <w:shd w:val="clear" w:color="auto" w:fill="EEEEEE"/>
          </w:tcPr>
          <w:p w14:paraId="6F84A57D" w14:textId="05CE7A90" w:rsidR="008870AF" w:rsidRPr="00C30EB5" w:rsidRDefault="008870AF" w:rsidP="008870AF">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30’</w:t>
            </w:r>
          </w:p>
        </w:tc>
        <w:tc>
          <w:tcPr>
            <w:tcW w:w="2552" w:type="pct"/>
            <w:gridSpan w:val="2"/>
            <w:tcBorders>
              <w:bottom w:val="single" w:sz="6" w:space="0" w:color="FFFFFF" w:themeColor="background1"/>
            </w:tcBorders>
            <w:shd w:val="clear" w:color="auto" w:fill="EEEEEE"/>
          </w:tcPr>
          <w:p w14:paraId="4A3D8233" w14:textId="13560C55" w:rsidR="008870AF" w:rsidRPr="00C30EB5" w:rsidRDefault="008870AF" w:rsidP="004C1EB3">
            <w:pPr>
              <w:overflowPunct w:val="0"/>
              <w:autoSpaceDE w:val="0"/>
              <w:autoSpaceDN w:val="0"/>
              <w:adjustRightInd w:val="0"/>
              <w:rPr>
                <w:rFonts w:asciiTheme="minorHAnsi" w:hAnsiTheme="minorHAnsi"/>
                <w:b/>
                <w:sz w:val="16"/>
                <w:szCs w:val="20"/>
                <w:lang w:val="en"/>
              </w:rPr>
            </w:pPr>
            <w:r w:rsidRPr="00C30EB5">
              <w:rPr>
                <w:rFonts w:asciiTheme="minorHAnsi" w:hAnsiTheme="minorHAnsi"/>
                <w:b/>
                <w:sz w:val="16"/>
                <w:szCs w:val="20"/>
                <w:lang w:val="en"/>
              </w:rPr>
              <w:t>3. Introduction to scaling and the Scaling Scan</w:t>
            </w:r>
          </w:p>
          <w:p w14:paraId="3608BCA9" w14:textId="7E3A86F5" w:rsidR="008870AF" w:rsidRPr="00C30EB5" w:rsidRDefault="008870AF" w:rsidP="004C1EB3">
            <w:pPr>
              <w:pStyle w:val="ListParagraph"/>
              <w:numPr>
                <w:ilvl w:val="0"/>
                <w:numId w:val="12"/>
              </w:numPr>
              <w:overflowPunct w:val="0"/>
              <w:autoSpaceDE w:val="0"/>
              <w:autoSpaceDN w:val="0"/>
              <w:adjustRightInd w:val="0"/>
              <w:spacing w:before="0" w:line="240" w:lineRule="auto"/>
              <w:rPr>
                <w:rFonts w:asciiTheme="minorHAnsi" w:hAnsiTheme="minorHAnsi"/>
                <w:bCs/>
                <w:sz w:val="16"/>
                <w:szCs w:val="20"/>
                <w:lang w:val="en"/>
              </w:rPr>
            </w:pPr>
            <w:r w:rsidRPr="00C30EB5">
              <w:rPr>
                <w:rFonts w:asciiTheme="minorHAnsi" w:hAnsiTheme="minorHAnsi"/>
                <w:bCs/>
                <w:sz w:val="16"/>
                <w:szCs w:val="20"/>
                <w:lang w:val="en"/>
              </w:rPr>
              <w:t>Presentation about scaling approach and methodology</w:t>
            </w:r>
          </w:p>
          <w:p w14:paraId="22F7E4B0" w14:textId="77777777" w:rsidR="008870AF" w:rsidRPr="00C30EB5" w:rsidRDefault="008870AF" w:rsidP="00994BA8">
            <w:pPr>
              <w:pStyle w:val="ListParagraph"/>
              <w:numPr>
                <w:ilvl w:val="0"/>
                <w:numId w:val="12"/>
              </w:numPr>
              <w:rPr>
                <w:rFonts w:asciiTheme="minorHAnsi" w:eastAsiaTheme="minorEastAsia" w:hAnsiTheme="minorHAnsi"/>
                <w:sz w:val="16"/>
                <w:szCs w:val="16"/>
                <w:lang w:val="en-GB"/>
              </w:rPr>
            </w:pPr>
            <w:r w:rsidRPr="00C30EB5">
              <w:rPr>
                <w:rFonts w:asciiTheme="minorHAnsi" w:hAnsiTheme="minorHAnsi"/>
                <w:bCs/>
                <w:sz w:val="16"/>
                <w:szCs w:val="20"/>
                <w:lang w:val="en"/>
              </w:rPr>
              <w:t xml:space="preserve">Video testimonial. How this approach has been useful? </w:t>
            </w:r>
          </w:p>
          <w:p w14:paraId="4ECD93F6" w14:textId="24CF1DBF" w:rsidR="008870AF" w:rsidRPr="00C30EB5" w:rsidRDefault="008870AF" w:rsidP="00994BA8">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Discussion/feedback based on a game (</w:t>
            </w:r>
            <w:r w:rsidR="004C1EB3">
              <w:rPr>
                <w:rFonts w:asciiTheme="minorHAnsi" w:hAnsiTheme="minorHAnsi"/>
                <w:bCs/>
                <w:sz w:val="16"/>
                <w:szCs w:val="20"/>
                <w:lang w:val="en"/>
              </w:rPr>
              <w:t xml:space="preserve">the traffic light). </w:t>
            </w:r>
          </w:p>
        </w:tc>
        <w:tc>
          <w:tcPr>
            <w:tcW w:w="2039" w:type="pct"/>
            <w:tcBorders>
              <w:bottom w:val="single" w:sz="6" w:space="0" w:color="FFFFFF" w:themeColor="background1"/>
            </w:tcBorders>
            <w:shd w:val="clear" w:color="auto" w:fill="EEEEEE"/>
          </w:tcPr>
          <w:p w14:paraId="3FB21F68" w14:textId="4A54F8B8" w:rsidR="008870AF" w:rsidRPr="00C30EB5" w:rsidRDefault="00000400" w:rsidP="008870AF">
            <w:pPr>
              <w:overflowPunct w:val="0"/>
              <w:autoSpaceDE w:val="0"/>
              <w:autoSpaceDN w:val="0"/>
              <w:adjustRightInd w:val="0"/>
              <w:spacing w:before="120" w:after="120"/>
              <w:rPr>
                <w:rFonts w:asciiTheme="minorHAnsi" w:eastAsia="Times New Roman" w:hAnsiTheme="minorHAnsi" w:cs="Times New Roman"/>
                <w:sz w:val="16"/>
                <w:szCs w:val="16"/>
                <w:lang w:val="en-GB"/>
              </w:rPr>
            </w:pPr>
            <w:r w:rsidRPr="00000400">
              <w:rPr>
                <w:rFonts w:asciiTheme="minorHAnsi" w:eastAsia="Times New Roman" w:hAnsiTheme="minorHAnsi" w:cs="Times New Roman"/>
                <w:b/>
                <w:bCs/>
                <w:sz w:val="16"/>
                <w:szCs w:val="16"/>
                <w:lang w:val="en-GB"/>
              </w:rPr>
              <w:t>Material:</w:t>
            </w:r>
            <w:r>
              <w:rPr>
                <w:rFonts w:asciiTheme="minorHAnsi" w:eastAsia="Times New Roman" w:hAnsiTheme="minorHAnsi" w:cs="Times New Roman"/>
                <w:sz w:val="16"/>
                <w:szCs w:val="16"/>
                <w:lang w:val="en-GB"/>
              </w:rPr>
              <w:t xml:space="preserve"> O01</w:t>
            </w:r>
          </w:p>
        </w:tc>
      </w:tr>
      <w:tr w:rsidR="008870AF" w:rsidRPr="00C30EB5" w14:paraId="700366E0" w14:textId="77777777" w:rsidTr="008870AF">
        <w:trPr>
          <w:trHeight w:val="984"/>
        </w:trPr>
        <w:tc>
          <w:tcPr>
            <w:tcW w:w="409" w:type="pct"/>
            <w:gridSpan w:val="2"/>
            <w:shd w:val="clear" w:color="auto" w:fill="EEEEEE"/>
          </w:tcPr>
          <w:p w14:paraId="26DB0693" w14:textId="2262E4E9" w:rsidR="008870AF" w:rsidRPr="00C30EB5" w:rsidRDefault="008870AF" w:rsidP="008870AF">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45’</w:t>
            </w:r>
          </w:p>
        </w:tc>
        <w:tc>
          <w:tcPr>
            <w:tcW w:w="2552" w:type="pct"/>
            <w:gridSpan w:val="2"/>
            <w:shd w:val="clear" w:color="auto" w:fill="EEEEEE"/>
          </w:tcPr>
          <w:p w14:paraId="441A0E3D" w14:textId="6715462E" w:rsidR="008870AF" w:rsidRPr="00C30EB5" w:rsidRDefault="008870AF" w:rsidP="004C1EB3">
            <w:pPr>
              <w:rPr>
                <w:rFonts w:asciiTheme="minorHAnsi" w:hAnsiTheme="minorHAnsi"/>
                <w:b/>
                <w:sz w:val="16"/>
                <w:szCs w:val="20"/>
                <w:lang w:val="en"/>
              </w:rPr>
            </w:pPr>
            <w:r w:rsidRPr="00C30EB5">
              <w:rPr>
                <w:rFonts w:asciiTheme="minorHAnsi" w:hAnsiTheme="minorHAnsi"/>
                <w:b/>
                <w:sz w:val="16"/>
                <w:szCs w:val="20"/>
                <w:lang w:val="en"/>
              </w:rPr>
              <w:t>4. The Scaling Scan, Step 1 -</w:t>
            </w:r>
            <w:r w:rsidRPr="00C30EB5">
              <w:rPr>
                <w:rFonts w:asciiTheme="minorHAnsi" w:hAnsiTheme="minorHAnsi"/>
              </w:rPr>
              <w:t xml:space="preserve"> </w:t>
            </w:r>
            <w:r w:rsidRPr="00C30EB5">
              <w:rPr>
                <w:rFonts w:asciiTheme="minorHAnsi" w:hAnsiTheme="minorHAnsi"/>
                <w:b/>
                <w:sz w:val="16"/>
                <w:szCs w:val="20"/>
                <w:lang w:val="en"/>
              </w:rPr>
              <w:t>Construct your scaling ambition</w:t>
            </w:r>
          </w:p>
          <w:p w14:paraId="0BE412AA" w14:textId="19AC4063" w:rsidR="008870AF" w:rsidRPr="00C30EB5" w:rsidRDefault="008870AF" w:rsidP="004C1EB3">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4C1EB3">
              <w:rPr>
                <w:rFonts w:asciiTheme="minorHAnsi" w:hAnsiTheme="minorHAnsi"/>
                <w:bCs/>
                <w:sz w:val="16"/>
                <w:szCs w:val="20"/>
                <w:lang w:val="en"/>
              </w:rPr>
              <w:t xml:space="preserve">Activity “Image yourself in 2028”. </w:t>
            </w:r>
            <w:r w:rsidRPr="00C30EB5">
              <w:rPr>
                <w:rFonts w:asciiTheme="minorHAnsi" w:hAnsiTheme="minorHAnsi"/>
                <w:bCs/>
                <w:sz w:val="16"/>
                <w:szCs w:val="20"/>
                <w:lang w:val="en"/>
              </w:rPr>
              <w:t>Build future empathy.</w:t>
            </w:r>
          </w:p>
          <w:p w14:paraId="2DF4B686" w14:textId="73B2E9FA" w:rsidR="008870AF" w:rsidRPr="00C30EB5" w:rsidRDefault="008870AF" w:rsidP="004C1EB3">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Introduction to Step 1, mainly provide guidance on how to construct a scaling ambition.</w:t>
            </w:r>
          </w:p>
          <w:p w14:paraId="3746E517" w14:textId="0D8AA0F9" w:rsidR="008870AF" w:rsidRPr="00C30EB5" w:rsidRDefault="008870AF" w:rsidP="004C1EB3">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 xml:space="preserve">Reflection on the Why and What to scale. </w:t>
            </w:r>
          </w:p>
        </w:tc>
        <w:tc>
          <w:tcPr>
            <w:tcW w:w="2039" w:type="pct"/>
            <w:shd w:val="clear" w:color="auto" w:fill="EEEEEE"/>
          </w:tcPr>
          <w:p w14:paraId="35CF6285" w14:textId="4BEE1EF5" w:rsidR="008870AF" w:rsidRPr="00C30EB5" w:rsidRDefault="008870AF" w:rsidP="008870AF">
            <w:pPr>
              <w:overflowPunct w:val="0"/>
              <w:autoSpaceDE w:val="0"/>
              <w:autoSpaceDN w:val="0"/>
              <w:adjustRightInd w:val="0"/>
              <w:spacing w:before="120" w:after="120"/>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If necessary, to provide guidance to focus on a core innovation, present expectations’ survey results and framework structure (</w:t>
            </w:r>
            <w:proofErr w:type="gramStart"/>
            <w:r w:rsidRPr="00C30EB5">
              <w:rPr>
                <w:rFonts w:asciiTheme="minorHAnsi" w:eastAsia="Times New Roman" w:hAnsiTheme="minorHAnsi" w:cs="Times New Roman"/>
                <w:sz w:val="16"/>
                <w:szCs w:val="16"/>
                <w:lang w:val="en-GB"/>
              </w:rPr>
              <w:t>e.g.</w:t>
            </w:r>
            <w:proofErr w:type="gramEnd"/>
            <w:r w:rsidRPr="00C30EB5">
              <w:rPr>
                <w:rFonts w:asciiTheme="minorHAnsi" w:eastAsia="Times New Roman" w:hAnsiTheme="minorHAnsi" w:cs="Times New Roman"/>
                <w:sz w:val="16"/>
                <w:szCs w:val="16"/>
                <w:lang w:val="en-GB"/>
              </w:rPr>
              <w:t xml:space="preserve"> </w:t>
            </w:r>
            <w:proofErr w:type="spellStart"/>
            <w:r w:rsidRPr="00C30EB5">
              <w:rPr>
                <w:rFonts w:asciiTheme="minorHAnsi" w:eastAsia="Times New Roman" w:hAnsiTheme="minorHAnsi" w:cs="Times New Roman"/>
                <w:sz w:val="16"/>
                <w:szCs w:val="16"/>
                <w:lang w:val="en-GB"/>
              </w:rPr>
              <w:t>ven</w:t>
            </w:r>
            <w:proofErr w:type="spellEnd"/>
            <w:r w:rsidRPr="00C30EB5">
              <w:rPr>
                <w:rFonts w:asciiTheme="minorHAnsi" w:eastAsia="Times New Roman" w:hAnsiTheme="minorHAnsi" w:cs="Times New Roman"/>
                <w:sz w:val="16"/>
                <w:szCs w:val="16"/>
                <w:lang w:val="en-GB"/>
              </w:rPr>
              <w:t xml:space="preserve"> diagram, </w:t>
            </w:r>
            <w:proofErr w:type="spellStart"/>
            <w:r w:rsidRPr="00C30EB5">
              <w:rPr>
                <w:rFonts w:asciiTheme="minorHAnsi" w:eastAsia="Times New Roman" w:hAnsiTheme="minorHAnsi" w:cs="Times New Roman"/>
                <w:sz w:val="16"/>
                <w:szCs w:val="16"/>
                <w:lang w:val="en-GB"/>
              </w:rPr>
              <w:t>jenga</w:t>
            </w:r>
            <w:proofErr w:type="spellEnd"/>
            <w:r w:rsidRPr="00C30EB5">
              <w:rPr>
                <w:rFonts w:asciiTheme="minorHAnsi" w:eastAsia="Times New Roman" w:hAnsiTheme="minorHAnsi" w:cs="Times New Roman"/>
                <w:sz w:val="16"/>
                <w:szCs w:val="16"/>
                <w:lang w:val="en-GB"/>
              </w:rPr>
              <w:t>, or dif. Innovations (core and supportive), etc.).</w:t>
            </w:r>
          </w:p>
        </w:tc>
      </w:tr>
      <w:tr w:rsidR="008870AF" w:rsidRPr="00C30EB5" w14:paraId="24269D14" w14:textId="77777777" w:rsidTr="008870AF">
        <w:tc>
          <w:tcPr>
            <w:tcW w:w="409" w:type="pct"/>
            <w:gridSpan w:val="2"/>
            <w:tcBorders>
              <w:bottom w:val="single" w:sz="6" w:space="0" w:color="FFFFFF" w:themeColor="background1"/>
            </w:tcBorders>
            <w:shd w:val="clear" w:color="auto" w:fill="EEEEEE"/>
          </w:tcPr>
          <w:p w14:paraId="081051BF" w14:textId="3623AFE6" w:rsidR="008870AF" w:rsidRPr="00C30EB5" w:rsidRDefault="008870AF" w:rsidP="008870AF">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10’</w:t>
            </w:r>
          </w:p>
        </w:tc>
        <w:tc>
          <w:tcPr>
            <w:tcW w:w="2552" w:type="pct"/>
            <w:gridSpan w:val="2"/>
            <w:tcBorders>
              <w:bottom w:val="single" w:sz="6" w:space="0" w:color="FFFFFF" w:themeColor="background1"/>
            </w:tcBorders>
            <w:shd w:val="clear" w:color="auto" w:fill="EEEEEE"/>
          </w:tcPr>
          <w:p w14:paraId="251DDB37" w14:textId="1D13F341" w:rsidR="008870AF" w:rsidRPr="00C30EB5" w:rsidRDefault="008870AF" w:rsidP="008870AF">
            <w:pPr>
              <w:rPr>
                <w:rFonts w:asciiTheme="minorHAnsi" w:eastAsiaTheme="minorEastAsia" w:hAnsiTheme="minorHAnsi"/>
                <w:sz w:val="16"/>
                <w:szCs w:val="16"/>
                <w:lang w:val="en-GB"/>
              </w:rPr>
            </w:pPr>
            <w:r w:rsidRPr="00C30EB5">
              <w:rPr>
                <w:rFonts w:asciiTheme="minorHAnsi" w:eastAsiaTheme="minorEastAsia" w:hAnsiTheme="minorHAnsi"/>
                <w:b/>
                <w:bCs/>
                <w:sz w:val="16"/>
                <w:szCs w:val="16"/>
                <w:lang w:val="en-GB"/>
              </w:rPr>
              <w:t>5. Ways to collaborate.</w:t>
            </w:r>
            <w:r w:rsidRPr="00C30EB5">
              <w:rPr>
                <w:rFonts w:asciiTheme="minorHAnsi" w:eastAsiaTheme="minorEastAsia" w:hAnsiTheme="minorHAnsi"/>
                <w:sz w:val="16"/>
                <w:szCs w:val="16"/>
                <w:lang w:val="en-GB"/>
              </w:rPr>
              <w:t xml:space="preserve"> </w:t>
            </w:r>
            <w:r w:rsidRPr="00C30EB5">
              <w:rPr>
                <w:rFonts w:asciiTheme="minorHAnsi" w:hAnsiTheme="minorHAnsi"/>
                <w:bCs/>
                <w:sz w:val="16"/>
                <w:szCs w:val="20"/>
                <w:lang w:val="en"/>
              </w:rPr>
              <w:t>Open d</w:t>
            </w:r>
            <w:r w:rsidRPr="00C30EB5">
              <w:rPr>
                <w:rFonts w:asciiTheme="minorHAnsi" w:hAnsiTheme="minorHAnsi" w:cs="Arial"/>
                <w:bCs/>
                <w:sz w:val="16"/>
                <w:szCs w:val="20"/>
                <w:lang w:val="en"/>
              </w:rPr>
              <w:t>iscussion on ways to collaborate</w:t>
            </w:r>
            <w:r w:rsidRPr="00C30EB5">
              <w:rPr>
                <w:rFonts w:asciiTheme="minorHAnsi" w:hAnsiTheme="minorHAnsi"/>
                <w:bCs/>
                <w:sz w:val="16"/>
                <w:szCs w:val="20"/>
                <w:lang w:val="en"/>
              </w:rPr>
              <w:t xml:space="preserve"> with participants, facilitator must moderate discussion and provide minimum requirements for a strong scaling ambition</w:t>
            </w:r>
          </w:p>
        </w:tc>
        <w:tc>
          <w:tcPr>
            <w:tcW w:w="2039" w:type="pct"/>
            <w:tcBorders>
              <w:bottom w:val="single" w:sz="6" w:space="0" w:color="FFFFFF" w:themeColor="background1"/>
            </w:tcBorders>
            <w:shd w:val="clear" w:color="auto" w:fill="EEEEEE"/>
          </w:tcPr>
          <w:p w14:paraId="056F9152" w14:textId="1A887B41" w:rsidR="008870AF" w:rsidRPr="00C30EB5" w:rsidRDefault="004C1EB3" w:rsidP="008870AF">
            <w:pPr>
              <w:overflowPunct w:val="0"/>
              <w:autoSpaceDE w:val="0"/>
              <w:autoSpaceDN w:val="0"/>
              <w:adjustRightInd w:val="0"/>
              <w:spacing w:before="120" w:after="120"/>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D</w:t>
            </w:r>
            <w:r w:rsidR="008870AF" w:rsidRPr="00C30EB5">
              <w:rPr>
                <w:rFonts w:asciiTheme="minorHAnsi" w:eastAsia="Times New Roman" w:hAnsiTheme="minorHAnsi" w:cs="Times New Roman"/>
                <w:sz w:val="16"/>
                <w:szCs w:val="16"/>
                <w:lang w:val="en-GB"/>
              </w:rPr>
              <w:t xml:space="preserve">iscuss and agree with participants suggested working groups. </w:t>
            </w:r>
          </w:p>
        </w:tc>
      </w:tr>
      <w:tr w:rsidR="008870AF" w:rsidRPr="00C30EB5" w14:paraId="32530421" w14:textId="77777777" w:rsidTr="008870AF">
        <w:tc>
          <w:tcPr>
            <w:tcW w:w="409" w:type="pct"/>
            <w:gridSpan w:val="2"/>
            <w:tcBorders>
              <w:bottom w:val="single" w:sz="6" w:space="0" w:color="FFFFFF" w:themeColor="background1"/>
            </w:tcBorders>
            <w:shd w:val="clear" w:color="auto" w:fill="EEEEEE"/>
          </w:tcPr>
          <w:p w14:paraId="60586082" w14:textId="6A50A1F8" w:rsidR="008870AF" w:rsidRPr="00C30EB5" w:rsidRDefault="008870AF" w:rsidP="008870AF">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5’</w:t>
            </w:r>
          </w:p>
        </w:tc>
        <w:tc>
          <w:tcPr>
            <w:tcW w:w="2552" w:type="pct"/>
            <w:gridSpan w:val="2"/>
            <w:tcBorders>
              <w:bottom w:val="single" w:sz="6" w:space="0" w:color="FFFFFF" w:themeColor="background1"/>
            </w:tcBorders>
            <w:shd w:val="clear" w:color="auto" w:fill="EEEEEE"/>
          </w:tcPr>
          <w:p w14:paraId="397B51EA" w14:textId="5D5EE55A" w:rsidR="008870AF" w:rsidRPr="00C30EB5" w:rsidRDefault="008870AF" w:rsidP="008870AF">
            <w:pPr>
              <w:rPr>
                <w:rFonts w:asciiTheme="minorHAnsi" w:eastAsiaTheme="minorEastAsia" w:hAnsiTheme="minorHAnsi"/>
                <w:b/>
                <w:bCs/>
                <w:sz w:val="16"/>
                <w:szCs w:val="16"/>
                <w:lang w:val="en-GB"/>
              </w:rPr>
            </w:pPr>
            <w:r w:rsidRPr="00C30EB5">
              <w:rPr>
                <w:rFonts w:asciiTheme="minorHAnsi" w:eastAsiaTheme="minorEastAsia" w:hAnsiTheme="minorHAnsi"/>
                <w:b/>
                <w:bCs/>
                <w:sz w:val="16"/>
                <w:szCs w:val="16"/>
                <w:lang w:val="en-GB"/>
              </w:rPr>
              <w:t xml:space="preserve">6. Closure. </w:t>
            </w:r>
            <w:r w:rsidRPr="00C30EB5">
              <w:rPr>
                <w:rFonts w:asciiTheme="minorHAnsi" w:eastAsiaTheme="minorEastAsia" w:hAnsiTheme="minorHAnsi"/>
                <w:sz w:val="16"/>
                <w:szCs w:val="16"/>
                <w:lang w:val="en-GB"/>
              </w:rPr>
              <w:t>Take-away messages.</w:t>
            </w:r>
          </w:p>
        </w:tc>
        <w:tc>
          <w:tcPr>
            <w:tcW w:w="2039" w:type="pct"/>
            <w:tcBorders>
              <w:bottom w:val="single" w:sz="6" w:space="0" w:color="FFFFFF" w:themeColor="background1"/>
            </w:tcBorders>
            <w:shd w:val="clear" w:color="auto" w:fill="EEEEEE"/>
          </w:tcPr>
          <w:p w14:paraId="4B024D0F" w14:textId="152AA15D" w:rsidR="008870AF" w:rsidRPr="00C30EB5" w:rsidRDefault="000D2049" w:rsidP="008870AF">
            <w:pPr>
              <w:overflowPunct w:val="0"/>
              <w:autoSpaceDE w:val="0"/>
              <w:autoSpaceDN w:val="0"/>
              <w:adjustRightInd w:val="0"/>
              <w:spacing w:before="120" w:after="120"/>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 xml:space="preserve">Volunteer will present them. </w:t>
            </w:r>
          </w:p>
        </w:tc>
      </w:tr>
      <w:tr w:rsidR="008870AF" w:rsidRPr="00C30EB5" w14:paraId="5037A382" w14:textId="77777777" w:rsidTr="004C1EB3">
        <w:trPr>
          <w:gridAfter w:val="3"/>
          <w:wAfter w:w="4591" w:type="pct"/>
          <w:trHeight w:val="174"/>
        </w:trPr>
        <w:tc>
          <w:tcPr>
            <w:tcW w:w="409" w:type="pct"/>
            <w:gridSpan w:val="2"/>
            <w:tcBorders>
              <w:bottom w:val="single" w:sz="6" w:space="0" w:color="DDDDDD"/>
            </w:tcBorders>
          </w:tcPr>
          <w:p w14:paraId="7864DB22" w14:textId="4CF94987" w:rsidR="008870AF" w:rsidRPr="00C30EB5" w:rsidRDefault="00B47ABB" w:rsidP="008870AF">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hAnsiTheme="minorHAnsi" w:cs="Times New Roman"/>
                <w:sz w:val="16"/>
                <w:szCs w:val="16"/>
                <w:lang w:val="en-GB"/>
              </w:rPr>
              <w:t>2 hrs</w:t>
            </w:r>
          </w:p>
        </w:tc>
      </w:tr>
    </w:tbl>
    <w:p w14:paraId="34E1DBF9" w14:textId="11868F3B" w:rsidR="008870AF" w:rsidRDefault="008870AF">
      <w:pPr>
        <w:rPr>
          <w:sz w:val="16"/>
          <w:szCs w:val="16"/>
          <w:lang w:val="en" w:eastAsia="ja-JP"/>
        </w:rPr>
      </w:pPr>
      <w:r>
        <w:rPr>
          <w:sz w:val="16"/>
          <w:szCs w:val="16"/>
          <w:lang w:val="en" w:eastAsia="ja-JP"/>
        </w:rPr>
        <w:br w:type="page"/>
      </w:r>
    </w:p>
    <w:p w14:paraId="6A46AC4E" w14:textId="1B2E2BA9" w:rsidR="00C51E9B" w:rsidRPr="00AB0303" w:rsidRDefault="00C51E9B" w:rsidP="00DE6A82">
      <w:pPr>
        <w:pStyle w:val="Heading2"/>
        <w:jc w:val="center"/>
        <w:rPr>
          <w:rFonts w:ascii="Trebuchet MS" w:hAnsi="Trebuchet MS" w:cs="Arial"/>
          <w:b/>
          <w:bCs/>
          <w:color w:val="5CB85C"/>
          <w:sz w:val="24"/>
          <w:lang w:val="es-MX"/>
        </w:rPr>
      </w:pPr>
      <w:bookmarkStart w:id="6" w:name="_Toc72415677"/>
      <w:r w:rsidRPr="00C51E9B">
        <w:rPr>
          <w:b/>
          <w:bCs/>
          <w:color w:val="5CB85C"/>
          <w:sz w:val="24"/>
          <w:lang w:val="en"/>
        </w:rPr>
        <w:lastRenderedPageBreak/>
        <w:t>Assignment</w:t>
      </w:r>
      <w:r>
        <w:rPr>
          <w:b/>
          <w:bCs/>
          <w:color w:val="5CB85C"/>
          <w:sz w:val="24"/>
          <w:lang w:val="en"/>
        </w:rPr>
        <w:t>:</w:t>
      </w:r>
      <w:r w:rsidRPr="00C51E9B">
        <w:rPr>
          <w:b/>
          <w:bCs/>
          <w:color w:val="5CB85C"/>
          <w:sz w:val="24"/>
          <w:lang w:val="en"/>
        </w:rPr>
        <w:t xml:space="preserve"> </w:t>
      </w:r>
      <w:r w:rsidRPr="00C51E9B">
        <w:rPr>
          <w:color w:val="5CB85C"/>
          <w:sz w:val="24"/>
          <w:lang w:val="en"/>
        </w:rPr>
        <w:t>Construct your scaling ambition</w:t>
      </w:r>
      <w:bookmarkEnd w:id="6"/>
    </w:p>
    <w:p w14:paraId="344D1BE8" w14:textId="3FA6EF0B" w:rsidR="00C51E9B" w:rsidRPr="00040532" w:rsidRDefault="00C51E9B" w:rsidP="00C51E9B">
      <w:pPr>
        <w:overflowPunct w:val="0"/>
        <w:autoSpaceDE w:val="0"/>
        <w:autoSpaceDN w:val="0"/>
        <w:adjustRightInd w:val="0"/>
        <w:spacing w:before="120" w:after="120" w:line="240" w:lineRule="auto"/>
        <w:jc w:val="center"/>
        <w:rPr>
          <w:rFonts w:ascii="Trebuchet MS" w:eastAsia="Times New Roman" w:hAnsi="Trebuchet MS" w:cs="Times New Roman"/>
          <w:sz w:val="16"/>
          <w:szCs w:val="20"/>
          <w:lang w:eastAsia="ja-JP"/>
        </w:rPr>
      </w:pPr>
      <w:r w:rsidRPr="00AB0303">
        <w:rPr>
          <w:b/>
          <w:sz w:val="16"/>
          <w:szCs w:val="20"/>
          <w:lang w:val="en" w:eastAsia="ja-JP"/>
        </w:rPr>
        <w:t>Objective:</w:t>
      </w:r>
      <w:r>
        <w:rPr>
          <w:lang w:val="en"/>
        </w:rPr>
        <w:t xml:space="preserve"> </w:t>
      </w:r>
      <w:r w:rsidRPr="00B7419F">
        <w:rPr>
          <w:sz w:val="16"/>
          <w:szCs w:val="20"/>
          <w:lang w:val="en" w:eastAsia="ja-JP"/>
        </w:rPr>
        <w:t xml:space="preserve"> </w:t>
      </w:r>
      <w:r w:rsidR="00C30EB5">
        <w:rPr>
          <w:sz w:val="18"/>
          <w:lang w:val="en"/>
        </w:rPr>
        <w:t>Users build their own scaling ambition guided by tutorial videos and templates</w:t>
      </w:r>
    </w:p>
    <w:p w14:paraId="290D3E6C" w14:textId="629BBFC1" w:rsidR="00DB1251" w:rsidRDefault="00DB1251" w:rsidP="00DB1251">
      <w:pPr>
        <w:overflowPunct w:val="0"/>
        <w:autoSpaceDE w:val="0"/>
        <w:autoSpaceDN w:val="0"/>
        <w:adjustRightInd w:val="0"/>
        <w:spacing w:before="120" w:after="120" w:line="240" w:lineRule="auto"/>
        <w:jc w:val="center"/>
        <w:rPr>
          <w:sz w:val="16"/>
          <w:szCs w:val="20"/>
          <w:lang w:val="en" w:eastAsia="ja-JP"/>
        </w:rPr>
      </w:pPr>
      <w:r>
        <w:rPr>
          <w:b/>
          <w:sz w:val="16"/>
          <w:szCs w:val="20"/>
          <w:lang w:val="en" w:eastAsia="ja-JP"/>
        </w:rPr>
        <w:t>People</w:t>
      </w:r>
      <w:r>
        <w:rPr>
          <w:sz w:val="16"/>
          <w:szCs w:val="20"/>
          <w:lang w:val="en" w:eastAsia="ja-JP"/>
        </w:rPr>
        <w:t xml:space="preserve">: </w:t>
      </w:r>
      <w:r>
        <w:rPr>
          <w:lang w:val="en"/>
        </w:rPr>
        <w:t xml:space="preserve"> </w:t>
      </w:r>
      <w:r>
        <w:rPr>
          <w:sz w:val="16"/>
          <w:szCs w:val="20"/>
          <w:lang w:val="en" w:eastAsia="ja-JP"/>
        </w:rPr>
        <w:t>4-5 participants per working group</w:t>
      </w:r>
      <w:r w:rsidR="002C4EA9">
        <w:rPr>
          <w:sz w:val="16"/>
          <w:szCs w:val="20"/>
          <w:lang w:val="en" w:eastAsia="ja-JP"/>
        </w:rPr>
        <w:t xml:space="preserve"> (</w:t>
      </w:r>
      <w:r w:rsidR="002C4EA9" w:rsidRPr="002C4EA9">
        <w:rPr>
          <w:sz w:val="16"/>
          <w:szCs w:val="20"/>
          <w:lang w:val="en" w:eastAsia="ja-JP"/>
        </w:rPr>
        <w:t>GIC WG members per country and sustainable mechanization partners and allies)</w:t>
      </w:r>
    </w:p>
    <w:tbl>
      <w:tblPr>
        <w:tblStyle w:val="SessionPlan3"/>
        <w:tblW w:w="5000" w:type="pct"/>
        <w:tblLook w:val="0620" w:firstRow="1" w:lastRow="0" w:firstColumn="0" w:lastColumn="0" w:noHBand="1" w:noVBand="1"/>
      </w:tblPr>
      <w:tblGrid>
        <w:gridCol w:w="1006"/>
        <w:gridCol w:w="6643"/>
        <w:gridCol w:w="5311"/>
      </w:tblGrid>
      <w:tr w:rsidR="00C51E9B" w:rsidRPr="00C30EB5" w14:paraId="5B42BF4D" w14:textId="77777777" w:rsidTr="00F13C5E">
        <w:trPr>
          <w:cnfStyle w:val="100000000000" w:firstRow="1" w:lastRow="0" w:firstColumn="0" w:lastColumn="0" w:oddVBand="0" w:evenVBand="0" w:oddHBand="0" w:evenHBand="0" w:firstRowFirstColumn="0" w:firstRowLastColumn="0" w:lastRowFirstColumn="0" w:lastRowLastColumn="0"/>
          <w:trHeight w:val="135"/>
          <w:tblHeader/>
        </w:trPr>
        <w:tc>
          <w:tcPr>
            <w:tcW w:w="388" w:type="pct"/>
            <w:tcBorders>
              <w:bottom w:val="single" w:sz="6" w:space="0" w:color="DDDDDD"/>
            </w:tcBorders>
          </w:tcPr>
          <w:p w14:paraId="4060AA18" w14:textId="77777777" w:rsidR="00DB1251" w:rsidRDefault="00DB1251" w:rsidP="00F13C5E">
            <w:pPr>
              <w:overflowPunct w:val="0"/>
              <w:autoSpaceDE w:val="0"/>
              <w:autoSpaceDN w:val="0"/>
              <w:adjustRightInd w:val="0"/>
              <w:spacing w:before="120" w:after="120"/>
              <w:jc w:val="center"/>
              <w:rPr>
                <w:rFonts w:asciiTheme="minorHAnsi" w:hAnsiTheme="minorHAnsi"/>
                <w:b/>
                <w:bCs/>
                <w:caps w:val="0"/>
                <w:sz w:val="16"/>
                <w:szCs w:val="20"/>
                <w:lang w:val="en-GB"/>
              </w:rPr>
            </w:pPr>
          </w:p>
          <w:p w14:paraId="780B5D47" w14:textId="1278D3C3" w:rsidR="00C51E9B" w:rsidRPr="00C30EB5" w:rsidRDefault="00C51E9B"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TIME</w:t>
            </w:r>
          </w:p>
        </w:tc>
        <w:tc>
          <w:tcPr>
            <w:tcW w:w="2563" w:type="pct"/>
            <w:tcBorders>
              <w:bottom w:val="single" w:sz="6" w:space="0" w:color="DDDDDD"/>
            </w:tcBorders>
          </w:tcPr>
          <w:p w14:paraId="67066D71" w14:textId="77777777" w:rsidR="00C51E9B" w:rsidRPr="00C30EB5" w:rsidRDefault="00C51E9B"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Description</w:t>
            </w:r>
          </w:p>
        </w:tc>
        <w:tc>
          <w:tcPr>
            <w:tcW w:w="2049" w:type="pct"/>
            <w:tcBorders>
              <w:bottom w:val="single" w:sz="6" w:space="0" w:color="DDDDDD"/>
            </w:tcBorders>
          </w:tcPr>
          <w:p w14:paraId="7CA1839B" w14:textId="77777777" w:rsidR="00C51E9B" w:rsidRPr="00C30EB5" w:rsidRDefault="00C51E9B"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additional info</w:t>
            </w:r>
          </w:p>
        </w:tc>
      </w:tr>
      <w:tr w:rsidR="00C51E9B" w:rsidRPr="00C30EB5" w14:paraId="71B485B5" w14:textId="77777777" w:rsidTr="00F13C5E">
        <w:trPr>
          <w:trHeight w:val="453"/>
        </w:trPr>
        <w:tc>
          <w:tcPr>
            <w:tcW w:w="388" w:type="pct"/>
            <w:tcBorders>
              <w:bottom w:val="single" w:sz="6" w:space="0" w:color="FFFFFF" w:themeColor="background1"/>
            </w:tcBorders>
            <w:shd w:val="clear" w:color="auto" w:fill="EEEEEE"/>
          </w:tcPr>
          <w:p w14:paraId="2AB1DFB1" w14:textId="2D805300" w:rsidR="00C51E9B" w:rsidRPr="00C30EB5" w:rsidRDefault="00DB1251"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15</w:t>
            </w:r>
            <w:r w:rsidR="00C51E9B"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04DF404D" w14:textId="2D64DC21" w:rsidR="00C51E9B" w:rsidRPr="00C30EB5" w:rsidRDefault="00C51E9B" w:rsidP="00F13C5E">
            <w:pPr>
              <w:overflowPunct w:val="0"/>
              <w:autoSpaceDE w:val="0"/>
              <w:autoSpaceDN w:val="0"/>
              <w:adjustRightInd w:val="0"/>
              <w:spacing w:before="120" w:after="120"/>
              <w:rPr>
                <w:rFonts w:asciiTheme="minorHAnsi" w:hAnsiTheme="minorHAnsi"/>
                <w:b/>
                <w:sz w:val="16"/>
                <w:szCs w:val="20"/>
                <w:lang w:val="en"/>
              </w:rPr>
            </w:pPr>
            <w:r w:rsidRPr="00C30EB5">
              <w:rPr>
                <w:rFonts w:asciiTheme="minorHAnsi" w:hAnsiTheme="minorHAnsi"/>
                <w:b/>
                <w:sz w:val="16"/>
                <w:szCs w:val="20"/>
                <w:lang w:val="en"/>
              </w:rPr>
              <w:t xml:space="preserve">1. Material review. </w:t>
            </w:r>
            <w:r w:rsidRPr="00C30EB5">
              <w:rPr>
                <w:rFonts w:asciiTheme="minorHAnsi" w:hAnsiTheme="minorHAnsi"/>
                <w:sz w:val="16"/>
                <w:szCs w:val="20"/>
                <w:lang w:val="en"/>
              </w:rPr>
              <w:t xml:space="preserve">Review activity </w:t>
            </w:r>
            <w:r w:rsidR="00EF24EB" w:rsidRPr="00C30EB5">
              <w:rPr>
                <w:rFonts w:asciiTheme="minorHAnsi" w:hAnsiTheme="minorHAnsi"/>
                <w:sz w:val="16"/>
                <w:szCs w:val="20"/>
                <w:lang w:val="en"/>
              </w:rPr>
              <w:t>instructions and</w:t>
            </w:r>
            <w:r w:rsidRPr="00C30EB5">
              <w:rPr>
                <w:rFonts w:asciiTheme="minorHAnsi" w:hAnsiTheme="minorHAnsi"/>
                <w:sz w:val="16"/>
                <w:szCs w:val="20"/>
                <w:lang w:val="en"/>
              </w:rPr>
              <w:t xml:space="preserve"> see tutorial videos.</w:t>
            </w:r>
          </w:p>
          <w:p w14:paraId="5D0C9D04" w14:textId="2B8204AE" w:rsidR="00C51E9B" w:rsidRPr="00C30EB5" w:rsidRDefault="00EF24EB" w:rsidP="00994BA8">
            <w:pPr>
              <w:pStyle w:val="ListParagraph"/>
              <w:numPr>
                <w:ilvl w:val="0"/>
                <w:numId w:val="16"/>
              </w:numPr>
              <w:overflowPunct w:val="0"/>
              <w:autoSpaceDE w:val="0"/>
              <w:autoSpaceDN w:val="0"/>
              <w:adjustRightInd w:val="0"/>
              <w:spacing w:before="120" w:after="120" w:line="240" w:lineRule="auto"/>
              <w:rPr>
                <w:rFonts w:asciiTheme="minorHAnsi" w:hAnsiTheme="minorHAnsi"/>
                <w:sz w:val="16"/>
                <w:szCs w:val="16"/>
                <w:lang w:val="en"/>
              </w:rPr>
            </w:pPr>
            <w:r w:rsidRPr="00C30EB5">
              <w:rPr>
                <w:rFonts w:asciiTheme="minorHAnsi" w:hAnsiTheme="minorHAnsi" w:cstheme="minorBidi"/>
                <w:sz w:val="16"/>
                <w:szCs w:val="20"/>
                <w:lang w:val="en"/>
              </w:rPr>
              <w:t>Participants must read and see all the materials provided to perform the working group activity. Participants are free to make the necessary adjustments based on their needs and availability</w:t>
            </w:r>
          </w:p>
        </w:tc>
        <w:tc>
          <w:tcPr>
            <w:tcW w:w="2049" w:type="pct"/>
            <w:tcBorders>
              <w:bottom w:val="single" w:sz="6" w:space="0" w:color="FFFFFF" w:themeColor="background1"/>
            </w:tcBorders>
            <w:shd w:val="clear" w:color="auto" w:fill="EEEEEE"/>
          </w:tcPr>
          <w:p w14:paraId="29CD342F" w14:textId="6F054174" w:rsidR="00C51E9B" w:rsidRPr="00C30EB5" w:rsidRDefault="00C51E9B" w:rsidP="00F13C5E">
            <w:pPr>
              <w:rPr>
                <w:rFonts w:asciiTheme="minorHAnsi" w:eastAsia="Times New Roman" w:hAnsiTheme="minorHAnsi" w:cs="Times New Roman"/>
                <w:sz w:val="16"/>
                <w:szCs w:val="16"/>
                <w:lang w:val="en-GB"/>
              </w:rPr>
            </w:pPr>
            <w:r w:rsidRPr="004C1EB3">
              <w:rPr>
                <w:rFonts w:asciiTheme="minorHAnsi" w:eastAsia="Times New Roman" w:hAnsiTheme="minorHAnsi" w:cs="Times New Roman"/>
                <w:b/>
                <w:bCs/>
                <w:sz w:val="16"/>
                <w:szCs w:val="16"/>
                <w:lang w:val="en-GB"/>
              </w:rPr>
              <w:t>Materials:</w:t>
            </w:r>
            <w:r w:rsidRPr="00C30EB5">
              <w:rPr>
                <w:rFonts w:asciiTheme="minorHAnsi" w:eastAsia="Times New Roman" w:hAnsiTheme="minorHAnsi" w:cs="Times New Roman"/>
                <w:sz w:val="16"/>
                <w:szCs w:val="16"/>
                <w:lang w:val="en-GB"/>
              </w:rPr>
              <w:t xml:space="preserve"> </w:t>
            </w:r>
            <w:r w:rsidR="004C1EB3">
              <w:rPr>
                <w:rFonts w:asciiTheme="minorHAnsi" w:eastAsia="Times New Roman" w:hAnsiTheme="minorHAnsi" w:cs="Times New Roman"/>
                <w:sz w:val="16"/>
                <w:szCs w:val="16"/>
                <w:lang w:val="en-GB"/>
              </w:rPr>
              <w:t>V02, T02</w:t>
            </w:r>
            <w:r w:rsidR="00A83AE3">
              <w:rPr>
                <w:rFonts w:asciiTheme="minorHAnsi" w:eastAsia="Times New Roman" w:hAnsiTheme="minorHAnsi" w:cs="Times New Roman"/>
                <w:sz w:val="16"/>
                <w:szCs w:val="16"/>
                <w:lang w:val="en-GB"/>
              </w:rPr>
              <w:t>, D3</w:t>
            </w:r>
          </w:p>
          <w:p w14:paraId="02D4C9E8" w14:textId="77777777" w:rsidR="00C51E9B" w:rsidRPr="00C30EB5" w:rsidRDefault="00C51E9B" w:rsidP="00F13C5E">
            <w:pPr>
              <w:rPr>
                <w:rFonts w:asciiTheme="minorHAnsi" w:eastAsia="Times New Roman" w:hAnsiTheme="minorHAnsi" w:cs="Times New Roman"/>
                <w:sz w:val="16"/>
                <w:szCs w:val="16"/>
                <w:lang w:val="en-GB"/>
              </w:rPr>
            </w:pPr>
          </w:p>
          <w:p w14:paraId="47F08895" w14:textId="4A94049E" w:rsidR="00C51E9B" w:rsidRPr="00C30EB5" w:rsidRDefault="00C51E9B" w:rsidP="00F13C5E">
            <w:pPr>
              <w:rPr>
                <w:rFonts w:asciiTheme="minorHAnsi" w:eastAsia="Times New Roman" w:hAnsiTheme="minorHAnsi" w:cs="Times New Roman"/>
                <w:sz w:val="16"/>
                <w:szCs w:val="16"/>
                <w:lang w:val="en-GB"/>
              </w:rPr>
            </w:pPr>
          </w:p>
        </w:tc>
      </w:tr>
      <w:tr w:rsidR="00C51E9B" w:rsidRPr="00C30EB5" w14:paraId="680960FC" w14:textId="77777777" w:rsidTr="00F13C5E">
        <w:trPr>
          <w:trHeight w:val="453"/>
        </w:trPr>
        <w:tc>
          <w:tcPr>
            <w:tcW w:w="388" w:type="pct"/>
            <w:tcBorders>
              <w:bottom w:val="single" w:sz="6" w:space="0" w:color="FFFFFF" w:themeColor="background1"/>
            </w:tcBorders>
            <w:shd w:val="clear" w:color="auto" w:fill="EEEEEE"/>
          </w:tcPr>
          <w:p w14:paraId="357A58D5" w14:textId="6FB29ECC" w:rsidR="00C51E9B" w:rsidRPr="00C30EB5" w:rsidRDefault="00BD61CB"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35</w:t>
            </w:r>
            <w:r w:rsidR="00C51E9B"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54C079BD" w14:textId="3E40DAD9" w:rsidR="00C51E9B" w:rsidRPr="00C30EB5" w:rsidRDefault="00C51E9B" w:rsidP="00F13C5E">
            <w:pPr>
              <w:overflowPunct w:val="0"/>
              <w:autoSpaceDE w:val="0"/>
              <w:autoSpaceDN w:val="0"/>
              <w:adjustRightInd w:val="0"/>
              <w:spacing w:before="120" w:after="120"/>
              <w:rPr>
                <w:rFonts w:asciiTheme="minorHAnsi" w:hAnsiTheme="minorHAnsi"/>
                <w:b/>
                <w:sz w:val="16"/>
                <w:szCs w:val="20"/>
                <w:lang w:val="en"/>
              </w:rPr>
            </w:pPr>
            <w:r w:rsidRPr="00C30EB5">
              <w:rPr>
                <w:rFonts w:asciiTheme="minorHAnsi" w:hAnsiTheme="minorHAnsi"/>
                <w:b/>
                <w:sz w:val="16"/>
                <w:szCs w:val="20"/>
                <w:lang w:val="en"/>
              </w:rPr>
              <w:t xml:space="preserve">2. Group activity. </w:t>
            </w:r>
          </w:p>
          <w:p w14:paraId="57115B0E" w14:textId="77777777" w:rsidR="00C51E9B" w:rsidRPr="00C30EB5" w:rsidRDefault="00162DFE" w:rsidP="00994BA8">
            <w:pPr>
              <w:pStyle w:val="ListParagraph"/>
              <w:numPr>
                <w:ilvl w:val="0"/>
                <w:numId w:val="13"/>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 xml:space="preserve">Brainstorming. </w:t>
            </w:r>
            <w:r w:rsidRPr="00C30EB5">
              <w:rPr>
                <w:rFonts w:asciiTheme="minorHAnsi" w:hAnsiTheme="minorHAnsi"/>
                <w:sz w:val="16"/>
                <w:szCs w:val="20"/>
                <w:lang w:val="en"/>
              </w:rPr>
              <w:t>Members of each group discuss about the 7W of the scaling ambition</w:t>
            </w:r>
          </w:p>
          <w:p w14:paraId="29C95D70" w14:textId="77777777" w:rsidR="00162DFE" w:rsidRPr="00C30EB5" w:rsidRDefault="00162DFE" w:rsidP="00994BA8">
            <w:pPr>
              <w:pStyle w:val="ListParagraph"/>
              <w:numPr>
                <w:ilvl w:val="0"/>
                <w:numId w:val="13"/>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 xml:space="preserve">Agreement and summary of findings. </w:t>
            </w:r>
          </w:p>
          <w:p w14:paraId="31AEA265" w14:textId="567B891E" w:rsidR="00162DFE" w:rsidRPr="00C30EB5" w:rsidRDefault="00162DFE" w:rsidP="00994BA8">
            <w:pPr>
              <w:pStyle w:val="ListParagraph"/>
              <w:numPr>
                <w:ilvl w:val="0"/>
                <w:numId w:val="13"/>
              </w:numPr>
              <w:overflowPunct w:val="0"/>
              <w:autoSpaceDE w:val="0"/>
              <w:autoSpaceDN w:val="0"/>
              <w:adjustRightInd w:val="0"/>
              <w:spacing w:before="120" w:after="120" w:line="240" w:lineRule="auto"/>
              <w:rPr>
                <w:rFonts w:asciiTheme="minorHAnsi" w:hAnsiTheme="minorHAnsi"/>
                <w:bCs/>
                <w:sz w:val="16"/>
                <w:szCs w:val="20"/>
                <w:lang w:val="en"/>
              </w:rPr>
            </w:pPr>
            <w:r w:rsidRPr="00301171">
              <w:rPr>
                <w:rFonts w:asciiTheme="minorHAnsi" w:hAnsiTheme="minorHAnsi"/>
                <w:bCs/>
                <w:sz w:val="16"/>
                <w:szCs w:val="20"/>
                <w:lang w:val="en"/>
              </w:rPr>
              <w:t>The Responsibility Check</w:t>
            </w:r>
          </w:p>
        </w:tc>
        <w:tc>
          <w:tcPr>
            <w:tcW w:w="2049" w:type="pct"/>
            <w:tcBorders>
              <w:bottom w:val="single" w:sz="6" w:space="0" w:color="FFFFFF" w:themeColor="background1"/>
            </w:tcBorders>
            <w:shd w:val="clear" w:color="auto" w:fill="EEEEEE"/>
          </w:tcPr>
          <w:p w14:paraId="6C62B4BC" w14:textId="5C482CF2" w:rsidR="00C51E9B" w:rsidRPr="00BD61CB" w:rsidRDefault="00C51E9B" w:rsidP="00F13C5E">
            <w:pPr>
              <w:rPr>
                <w:rFonts w:asciiTheme="minorHAnsi" w:hAnsiTheme="minorHAnsi"/>
                <w:sz w:val="16"/>
                <w:szCs w:val="20"/>
                <w:lang w:val="en"/>
              </w:rPr>
            </w:pPr>
            <w:r w:rsidRPr="00BD61CB">
              <w:rPr>
                <w:rFonts w:asciiTheme="minorHAnsi" w:hAnsiTheme="minorHAnsi"/>
                <w:sz w:val="16"/>
                <w:szCs w:val="20"/>
                <w:lang w:val="en"/>
              </w:rPr>
              <w:t>To be carried out by each working group in their most convenient time.</w:t>
            </w:r>
          </w:p>
          <w:p w14:paraId="565FD9F1" w14:textId="77777777" w:rsidR="00162DFE" w:rsidRPr="00BD61CB" w:rsidRDefault="00162DFE" w:rsidP="00F13C5E">
            <w:pPr>
              <w:rPr>
                <w:rFonts w:asciiTheme="minorHAnsi" w:hAnsiTheme="minorHAnsi"/>
                <w:sz w:val="16"/>
                <w:szCs w:val="20"/>
                <w:lang w:val="en"/>
              </w:rPr>
            </w:pPr>
          </w:p>
          <w:p w14:paraId="1398CD51" w14:textId="635598E2" w:rsidR="00162DFE" w:rsidRPr="00BD61CB" w:rsidRDefault="00162DFE" w:rsidP="00F13C5E">
            <w:pPr>
              <w:rPr>
                <w:rFonts w:asciiTheme="minorHAnsi" w:hAnsiTheme="minorHAnsi"/>
                <w:sz w:val="16"/>
                <w:szCs w:val="20"/>
                <w:lang w:val="en"/>
              </w:rPr>
            </w:pPr>
          </w:p>
        </w:tc>
      </w:tr>
      <w:tr w:rsidR="00BD61CB" w:rsidRPr="00C30EB5" w14:paraId="3E71F844" w14:textId="77777777" w:rsidTr="00F13C5E">
        <w:trPr>
          <w:trHeight w:val="453"/>
        </w:trPr>
        <w:tc>
          <w:tcPr>
            <w:tcW w:w="388" w:type="pct"/>
            <w:tcBorders>
              <w:bottom w:val="single" w:sz="6" w:space="0" w:color="FFFFFF" w:themeColor="background1"/>
            </w:tcBorders>
            <w:shd w:val="clear" w:color="auto" w:fill="EEEEEE"/>
          </w:tcPr>
          <w:p w14:paraId="0274684F" w14:textId="32B20D10" w:rsidR="00BD61CB" w:rsidRDefault="00BD61CB" w:rsidP="00F13C5E">
            <w:pPr>
              <w:overflowPunct w:val="0"/>
              <w:autoSpaceDE w:val="0"/>
              <w:autoSpaceDN w:val="0"/>
              <w:adjustRightInd w:val="0"/>
              <w:spacing w:before="120" w:after="120"/>
              <w:jc w:val="center"/>
              <w:rPr>
                <w:rFonts w:eastAsia="Times New Roman" w:cs="Times New Roman"/>
                <w:sz w:val="16"/>
                <w:szCs w:val="16"/>
                <w:lang w:val="en-GB"/>
              </w:rPr>
            </w:pPr>
            <w:r w:rsidRPr="00BD61CB">
              <w:rPr>
                <w:rFonts w:asciiTheme="minorHAnsi" w:eastAsia="Times New Roman" w:hAnsiTheme="minorHAnsi" w:cs="Times New Roman"/>
                <w:sz w:val="16"/>
                <w:szCs w:val="16"/>
                <w:lang w:val="en-GB"/>
              </w:rPr>
              <w:t>10</w:t>
            </w:r>
            <w:r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7B8B21FA" w14:textId="77777777" w:rsidR="00BD61CB" w:rsidRDefault="00BD61CB" w:rsidP="00F13C5E">
            <w:pPr>
              <w:overflowPunct w:val="0"/>
              <w:autoSpaceDE w:val="0"/>
              <w:autoSpaceDN w:val="0"/>
              <w:adjustRightInd w:val="0"/>
              <w:spacing w:before="120" w:after="120"/>
              <w:rPr>
                <w:rFonts w:asciiTheme="minorHAnsi" w:hAnsiTheme="minorHAnsi"/>
                <w:bCs/>
                <w:sz w:val="16"/>
                <w:szCs w:val="20"/>
                <w:lang w:val="en"/>
              </w:rPr>
            </w:pPr>
            <w:r w:rsidRPr="00BD61CB">
              <w:rPr>
                <w:rFonts w:asciiTheme="minorHAnsi" w:hAnsiTheme="minorHAnsi"/>
                <w:b/>
                <w:sz w:val="16"/>
                <w:szCs w:val="20"/>
                <w:lang w:val="en"/>
              </w:rPr>
              <w:t>3. Filling templat</w:t>
            </w:r>
            <w:r>
              <w:rPr>
                <w:rFonts w:asciiTheme="minorHAnsi" w:hAnsiTheme="minorHAnsi"/>
                <w:b/>
                <w:sz w:val="16"/>
                <w:szCs w:val="20"/>
                <w:lang w:val="en"/>
              </w:rPr>
              <w:t xml:space="preserve">e </w:t>
            </w:r>
            <w:r w:rsidRPr="00BD61CB">
              <w:rPr>
                <w:rFonts w:asciiTheme="minorHAnsi" w:hAnsiTheme="minorHAnsi"/>
                <w:bCs/>
                <w:sz w:val="16"/>
                <w:szCs w:val="20"/>
                <w:lang w:val="en"/>
              </w:rPr>
              <w:t>(T02)</w:t>
            </w:r>
            <w:r>
              <w:rPr>
                <w:rFonts w:asciiTheme="minorHAnsi" w:hAnsiTheme="minorHAnsi"/>
                <w:bCs/>
                <w:sz w:val="16"/>
                <w:szCs w:val="20"/>
                <w:lang w:val="en"/>
              </w:rPr>
              <w:t xml:space="preserve"> </w:t>
            </w:r>
          </w:p>
          <w:p w14:paraId="46D26296" w14:textId="2B7DF404" w:rsidR="00BD61CB" w:rsidRPr="00301171" w:rsidRDefault="00BD61CB" w:rsidP="00BD61CB">
            <w:pPr>
              <w:pStyle w:val="ListParagraph"/>
              <w:numPr>
                <w:ilvl w:val="0"/>
                <w:numId w:val="16"/>
              </w:numPr>
              <w:overflowPunct w:val="0"/>
              <w:autoSpaceDE w:val="0"/>
              <w:autoSpaceDN w:val="0"/>
              <w:adjustRightInd w:val="0"/>
              <w:spacing w:before="120" w:after="120" w:line="240" w:lineRule="auto"/>
              <w:rPr>
                <w:rFonts w:asciiTheme="majorHAnsi" w:hAnsiTheme="majorHAnsi" w:cstheme="majorHAnsi"/>
                <w:b/>
                <w:sz w:val="16"/>
                <w:szCs w:val="20"/>
                <w:lang w:val="en"/>
              </w:rPr>
            </w:pPr>
            <w:r w:rsidRPr="00301171">
              <w:rPr>
                <w:rFonts w:asciiTheme="majorHAnsi" w:hAnsiTheme="majorHAnsi" w:cstheme="majorHAnsi"/>
                <w:bCs/>
                <w:sz w:val="16"/>
                <w:szCs w:val="20"/>
                <w:lang w:val="en"/>
              </w:rPr>
              <w:t xml:space="preserve">The filled template </w:t>
            </w:r>
            <w:proofErr w:type="gramStart"/>
            <w:r w:rsidRPr="00301171">
              <w:rPr>
                <w:rFonts w:asciiTheme="majorHAnsi" w:hAnsiTheme="majorHAnsi" w:cstheme="majorHAnsi"/>
                <w:bCs/>
                <w:sz w:val="16"/>
                <w:szCs w:val="20"/>
                <w:lang w:val="en"/>
              </w:rPr>
              <w:t>has to</w:t>
            </w:r>
            <w:proofErr w:type="gramEnd"/>
            <w:r w:rsidRPr="00301171">
              <w:rPr>
                <w:rFonts w:asciiTheme="majorHAnsi" w:hAnsiTheme="majorHAnsi" w:cstheme="majorHAnsi"/>
                <w:bCs/>
                <w:sz w:val="16"/>
                <w:szCs w:val="20"/>
                <w:lang w:val="en"/>
              </w:rPr>
              <w:t xml:space="preserve"> be end to facilitators before the live session. </w:t>
            </w:r>
          </w:p>
        </w:tc>
        <w:tc>
          <w:tcPr>
            <w:tcW w:w="2049" w:type="pct"/>
            <w:tcBorders>
              <w:bottom w:val="single" w:sz="6" w:space="0" w:color="FFFFFF" w:themeColor="background1"/>
            </w:tcBorders>
            <w:shd w:val="clear" w:color="auto" w:fill="EEEEEE"/>
          </w:tcPr>
          <w:p w14:paraId="101CDDB4" w14:textId="7BAD8E56" w:rsidR="00BD61CB" w:rsidRPr="00BD61CB" w:rsidRDefault="00BD61CB" w:rsidP="00BD61CB">
            <w:pPr>
              <w:rPr>
                <w:rFonts w:asciiTheme="minorHAnsi" w:hAnsiTheme="minorHAnsi"/>
                <w:sz w:val="16"/>
                <w:szCs w:val="20"/>
                <w:lang w:val="en"/>
              </w:rPr>
            </w:pPr>
            <w:r w:rsidRPr="00BD61CB">
              <w:rPr>
                <w:rFonts w:asciiTheme="minorHAnsi" w:hAnsiTheme="minorHAnsi"/>
                <w:sz w:val="16"/>
                <w:szCs w:val="20"/>
                <w:lang w:val="en"/>
              </w:rPr>
              <w:t>A team representative will have 10 minutes to present findings during the facilitated session.</w:t>
            </w:r>
          </w:p>
        </w:tc>
      </w:tr>
      <w:tr w:rsidR="00C51E9B" w:rsidRPr="00C30EB5" w14:paraId="71052428" w14:textId="77777777" w:rsidTr="00F13C5E">
        <w:trPr>
          <w:gridAfter w:val="2"/>
          <w:wAfter w:w="4612" w:type="pct"/>
          <w:trHeight w:val="74"/>
        </w:trPr>
        <w:tc>
          <w:tcPr>
            <w:tcW w:w="388" w:type="pct"/>
            <w:tcBorders>
              <w:bottom w:val="single" w:sz="6" w:space="0" w:color="DDDDDD"/>
            </w:tcBorders>
          </w:tcPr>
          <w:p w14:paraId="6C2F6366" w14:textId="26512040" w:rsidR="00C51E9B" w:rsidRPr="00C30EB5" w:rsidRDefault="00B47ABB"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hAnsiTheme="minorHAnsi" w:cs="Times New Roman"/>
                <w:sz w:val="16"/>
                <w:szCs w:val="16"/>
                <w:lang w:val="en-GB"/>
              </w:rPr>
              <w:t>1 hr</w:t>
            </w:r>
          </w:p>
        </w:tc>
      </w:tr>
    </w:tbl>
    <w:p w14:paraId="669D828B" w14:textId="77777777" w:rsidR="00C51E9B" w:rsidRDefault="00C51E9B" w:rsidP="001D31CB">
      <w:pPr>
        <w:overflowPunct w:val="0"/>
        <w:autoSpaceDE w:val="0"/>
        <w:autoSpaceDN w:val="0"/>
        <w:adjustRightInd w:val="0"/>
        <w:spacing w:before="120" w:after="120" w:line="240" w:lineRule="auto"/>
        <w:rPr>
          <w:sz w:val="16"/>
          <w:szCs w:val="16"/>
          <w:lang w:val="en" w:eastAsia="ja-JP"/>
        </w:rPr>
      </w:pPr>
    </w:p>
    <w:p w14:paraId="5055EB53"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0D5A90DC"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0B5ABFE7"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6A92A400"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270A7753"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5DAF9CED"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4727599D"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2CE37F35"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7986FE64"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31B2F31A"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5D12C8D1"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36F83E96" w14:textId="77777777" w:rsidR="00162DFE" w:rsidRDefault="00162DFE" w:rsidP="001D31CB">
      <w:pPr>
        <w:overflowPunct w:val="0"/>
        <w:autoSpaceDE w:val="0"/>
        <w:autoSpaceDN w:val="0"/>
        <w:adjustRightInd w:val="0"/>
        <w:spacing w:before="120" w:after="120" w:line="240" w:lineRule="auto"/>
        <w:rPr>
          <w:sz w:val="16"/>
          <w:szCs w:val="16"/>
          <w:lang w:val="en" w:eastAsia="ja-JP"/>
        </w:rPr>
      </w:pPr>
    </w:p>
    <w:p w14:paraId="08C50321" w14:textId="79EFF31E" w:rsidR="00162DFE" w:rsidRPr="00162DFE" w:rsidRDefault="00162DFE" w:rsidP="00DE6A82">
      <w:pPr>
        <w:pStyle w:val="Heading2"/>
        <w:jc w:val="center"/>
        <w:rPr>
          <w:rFonts w:asciiTheme="minorHAnsi" w:eastAsiaTheme="minorHAnsi" w:hAnsiTheme="minorHAnsi" w:cstheme="minorBidi"/>
          <w:b/>
          <w:bCs/>
          <w:color w:val="5CB85C"/>
          <w:sz w:val="24"/>
          <w:lang w:val="en"/>
        </w:rPr>
      </w:pPr>
      <w:bookmarkStart w:id="7" w:name="_Toc72415678"/>
      <w:r>
        <w:rPr>
          <w:b/>
          <w:bCs/>
          <w:color w:val="5CB85C"/>
          <w:sz w:val="24"/>
          <w:lang w:val="en"/>
        </w:rPr>
        <w:t xml:space="preserve">Facilitated session (2): </w:t>
      </w:r>
      <w:r w:rsidRPr="00162DFE">
        <w:rPr>
          <w:rFonts w:asciiTheme="minorHAnsi" w:hAnsiTheme="minorHAnsi" w:cstheme="minorBidi"/>
          <w:color w:val="5CB85C"/>
          <w:sz w:val="24"/>
          <w:lang w:val="en"/>
        </w:rPr>
        <w:t>Consolidated your scaling ambition, and overview of the scaling ingredients</w:t>
      </w:r>
      <w:bookmarkEnd w:id="7"/>
    </w:p>
    <w:p w14:paraId="0915C981" w14:textId="1C43E066" w:rsidR="00162DFE" w:rsidRPr="00040532" w:rsidRDefault="00162DFE" w:rsidP="00162DFE">
      <w:pPr>
        <w:overflowPunct w:val="0"/>
        <w:autoSpaceDE w:val="0"/>
        <w:autoSpaceDN w:val="0"/>
        <w:adjustRightInd w:val="0"/>
        <w:spacing w:before="120" w:after="120" w:line="240" w:lineRule="auto"/>
        <w:jc w:val="center"/>
        <w:rPr>
          <w:rFonts w:ascii="Trebuchet MS" w:eastAsia="Times New Roman" w:hAnsi="Trebuchet MS" w:cs="Times New Roman"/>
          <w:sz w:val="16"/>
          <w:szCs w:val="20"/>
          <w:lang w:eastAsia="ja-JP"/>
        </w:rPr>
      </w:pPr>
      <w:r w:rsidRPr="00AB0303">
        <w:rPr>
          <w:b/>
          <w:sz w:val="16"/>
          <w:szCs w:val="20"/>
          <w:lang w:val="en" w:eastAsia="ja-JP"/>
        </w:rPr>
        <w:t>Objective</w:t>
      </w:r>
      <w:r>
        <w:rPr>
          <w:b/>
          <w:sz w:val="16"/>
          <w:szCs w:val="20"/>
          <w:lang w:val="en" w:eastAsia="ja-JP"/>
        </w:rPr>
        <w:t>s</w:t>
      </w:r>
      <w:r w:rsidRPr="00AB0303">
        <w:rPr>
          <w:b/>
          <w:sz w:val="16"/>
          <w:szCs w:val="20"/>
          <w:lang w:val="en" w:eastAsia="ja-JP"/>
        </w:rPr>
        <w:t>:</w:t>
      </w:r>
      <w:r>
        <w:rPr>
          <w:lang w:val="en"/>
        </w:rPr>
        <w:t xml:space="preserve"> </w:t>
      </w:r>
      <w:r w:rsidRPr="00B7419F">
        <w:rPr>
          <w:sz w:val="16"/>
          <w:szCs w:val="20"/>
          <w:lang w:val="en" w:eastAsia="ja-JP"/>
        </w:rPr>
        <w:t xml:space="preserve"> </w:t>
      </w:r>
      <w:r w:rsidRPr="00162DFE">
        <w:rPr>
          <w:sz w:val="16"/>
          <w:szCs w:val="20"/>
          <w:lang w:val="en" w:eastAsia="ja-JP"/>
        </w:rPr>
        <w:t>Users consolidate their scaling ambition; and facilitators provide guidance on the assessment of the scaling ingredients</w:t>
      </w:r>
    </w:p>
    <w:p w14:paraId="67AE5A48" w14:textId="7F64D237" w:rsidR="00162DFE" w:rsidRPr="00DB1251" w:rsidRDefault="00DB1251" w:rsidP="00DB1251">
      <w:pPr>
        <w:overflowPunct w:val="0"/>
        <w:autoSpaceDE w:val="0"/>
        <w:autoSpaceDN w:val="0"/>
        <w:adjustRightInd w:val="0"/>
        <w:spacing w:before="120" w:after="120" w:line="240" w:lineRule="auto"/>
        <w:jc w:val="center"/>
        <w:rPr>
          <w:sz w:val="16"/>
          <w:szCs w:val="20"/>
          <w:lang w:val="en" w:eastAsia="ja-JP"/>
        </w:rPr>
      </w:pPr>
      <w:r>
        <w:rPr>
          <w:b/>
          <w:sz w:val="16"/>
          <w:szCs w:val="20"/>
          <w:lang w:val="en" w:eastAsia="ja-JP"/>
        </w:rPr>
        <w:t>People</w:t>
      </w:r>
      <w:r>
        <w:rPr>
          <w:sz w:val="16"/>
          <w:szCs w:val="20"/>
          <w:lang w:val="en" w:eastAsia="ja-JP"/>
        </w:rPr>
        <w:t xml:space="preserve">: </w:t>
      </w:r>
      <w:r>
        <w:rPr>
          <w:lang w:val="en"/>
        </w:rPr>
        <w:t xml:space="preserve"> </w:t>
      </w:r>
      <w:r>
        <w:rPr>
          <w:sz w:val="16"/>
          <w:szCs w:val="20"/>
          <w:lang w:val="en" w:eastAsia="ja-JP"/>
        </w:rPr>
        <w:t>10</w:t>
      </w:r>
      <w:r w:rsidRPr="0036026C">
        <w:rPr>
          <w:sz w:val="16"/>
          <w:szCs w:val="20"/>
          <w:lang w:val="en" w:eastAsia="ja-JP"/>
        </w:rPr>
        <w:t>-</w:t>
      </w:r>
      <w:r>
        <w:rPr>
          <w:sz w:val="16"/>
          <w:szCs w:val="20"/>
          <w:lang w:val="en" w:eastAsia="ja-JP"/>
        </w:rPr>
        <w:t xml:space="preserve">20 </w:t>
      </w:r>
      <w:r w:rsidR="00BD61CB">
        <w:rPr>
          <w:sz w:val="16"/>
          <w:szCs w:val="20"/>
          <w:lang w:val="en" w:eastAsia="ja-JP"/>
        </w:rPr>
        <w:t>participants (</w:t>
      </w:r>
      <w:r w:rsidR="002C4EA9" w:rsidRPr="002C4EA9">
        <w:rPr>
          <w:sz w:val="16"/>
          <w:szCs w:val="20"/>
          <w:lang w:val="en" w:eastAsia="ja-JP"/>
        </w:rPr>
        <w:t>GIC WG members per country and sustainable mechanization partners and allies)</w:t>
      </w:r>
    </w:p>
    <w:tbl>
      <w:tblPr>
        <w:tblStyle w:val="SessionPlan3"/>
        <w:tblW w:w="5000" w:type="pct"/>
        <w:tblLook w:val="0620" w:firstRow="1" w:lastRow="0" w:firstColumn="0" w:lastColumn="0" w:noHBand="1" w:noVBand="1"/>
      </w:tblPr>
      <w:tblGrid>
        <w:gridCol w:w="1006"/>
        <w:gridCol w:w="6643"/>
        <w:gridCol w:w="5311"/>
      </w:tblGrid>
      <w:tr w:rsidR="00162DFE" w:rsidRPr="00C30EB5" w14:paraId="1E00BABF" w14:textId="77777777" w:rsidTr="00F13C5E">
        <w:trPr>
          <w:cnfStyle w:val="100000000000" w:firstRow="1" w:lastRow="0" w:firstColumn="0" w:lastColumn="0" w:oddVBand="0" w:evenVBand="0" w:oddHBand="0" w:evenHBand="0" w:firstRowFirstColumn="0" w:firstRowLastColumn="0" w:lastRowFirstColumn="0" w:lastRowLastColumn="0"/>
          <w:trHeight w:val="135"/>
          <w:tblHeader/>
        </w:trPr>
        <w:tc>
          <w:tcPr>
            <w:tcW w:w="388" w:type="pct"/>
            <w:tcBorders>
              <w:bottom w:val="single" w:sz="6" w:space="0" w:color="DDDDDD"/>
            </w:tcBorders>
          </w:tcPr>
          <w:p w14:paraId="26CA6535" w14:textId="77777777" w:rsidR="00162DFE" w:rsidRPr="00C30EB5" w:rsidRDefault="00162DFE"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TIME</w:t>
            </w:r>
          </w:p>
        </w:tc>
        <w:tc>
          <w:tcPr>
            <w:tcW w:w="2563" w:type="pct"/>
            <w:tcBorders>
              <w:bottom w:val="single" w:sz="6" w:space="0" w:color="DDDDDD"/>
            </w:tcBorders>
          </w:tcPr>
          <w:p w14:paraId="3D996F0E" w14:textId="77777777" w:rsidR="00162DFE" w:rsidRPr="00C30EB5" w:rsidRDefault="00162DFE"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Description</w:t>
            </w:r>
          </w:p>
        </w:tc>
        <w:tc>
          <w:tcPr>
            <w:tcW w:w="2049" w:type="pct"/>
            <w:tcBorders>
              <w:bottom w:val="single" w:sz="6" w:space="0" w:color="DDDDDD"/>
            </w:tcBorders>
          </w:tcPr>
          <w:p w14:paraId="42464CE5" w14:textId="77777777" w:rsidR="00162DFE" w:rsidRPr="00C30EB5" w:rsidRDefault="00162DFE"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additional info</w:t>
            </w:r>
          </w:p>
        </w:tc>
      </w:tr>
      <w:tr w:rsidR="00162DFE" w:rsidRPr="00C30EB5" w14:paraId="436131AC" w14:textId="77777777" w:rsidTr="00F13C5E">
        <w:trPr>
          <w:trHeight w:val="453"/>
        </w:trPr>
        <w:tc>
          <w:tcPr>
            <w:tcW w:w="388" w:type="pct"/>
            <w:tcBorders>
              <w:bottom w:val="single" w:sz="6" w:space="0" w:color="FFFFFF" w:themeColor="background1"/>
            </w:tcBorders>
            <w:shd w:val="clear" w:color="auto" w:fill="EEEEEE"/>
          </w:tcPr>
          <w:p w14:paraId="1D08E4CA" w14:textId="779BB67E" w:rsidR="00162DFE" w:rsidRPr="00C30EB5" w:rsidRDefault="008349B9"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10</w:t>
            </w:r>
            <w:r w:rsidR="00162DFE"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290AD2BD" w14:textId="77777777" w:rsidR="00162DFE" w:rsidRDefault="00162DFE" w:rsidP="00162DFE">
            <w:pPr>
              <w:overflowPunct w:val="0"/>
              <w:autoSpaceDE w:val="0"/>
              <w:autoSpaceDN w:val="0"/>
              <w:adjustRightInd w:val="0"/>
              <w:spacing w:before="120" w:after="120"/>
              <w:rPr>
                <w:rFonts w:asciiTheme="minorHAnsi" w:hAnsiTheme="minorHAnsi"/>
                <w:sz w:val="16"/>
                <w:szCs w:val="16"/>
                <w:lang w:val="en"/>
              </w:rPr>
            </w:pPr>
            <w:r w:rsidRPr="00C30EB5">
              <w:rPr>
                <w:rFonts w:asciiTheme="minorHAnsi" w:hAnsiTheme="minorHAnsi"/>
                <w:b/>
                <w:sz w:val="16"/>
                <w:szCs w:val="20"/>
                <w:lang w:val="en"/>
              </w:rPr>
              <w:t xml:space="preserve">1. Introduction to the session. </w:t>
            </w:r>
            <w:r w:rsidRPr="00C30EB5">
              <w:rPr>
                <w:rFonts w:asciiTheme="minorHAnsi" w:hAnsiTheme="minorHAnsi"/>
                <w:sz w:val="16"/>
                <w:szCs w:val="16"/>
                <w:lang w:val="en"/>
              </w:rPr>
              <w:t>Welcome and agenda overview.</w:t>
            </w:r>
          </w:p>
          <w:p w14:paraId="242B3AC2" w14:textId="1F4372D4" w:rsidR="000D2049" w:rsidRPr="00301171" w:rsidRDefault="000D2049" w:rsidP="000D2049">
            <w:pPr>
              <w:pStyle w:val="ListParagraph"/>
              <w:numPr>
                <w:ilvl w:val="0"/>
                <w:numId w:val="12"/>
              </w:numPr>
              <w:overflowPunct w:val="0"/>
              <w:autoSpaceDE w:val="0"/>
              <w:autoSpaceDN w:val="0"/>
              <w:adjustRightInd w:val="0"/>
              <w:spacing w:before="120" w:after="120" w:line="240" w:lineRule="auto"/>
              <w:rPr>
                <w:rFonts w:eastAsiaTheme="minorEastAsia"/>
                <w:sz w:val="16"/>
                <w:szCs w:val="16"/>
                <w:lang w:val="en-US"/>
              </w:rPr>
            </w:pPr>
            <w:r w:rsidRPr="000D2049">
              <w:rPr>
                <w:rFonts w:asciiTheme="minorHAnsi" w:hAnsiTheme="minorHAnsi"/>
                <w:bCs/>
                <w:sz w:val="16"/>
                <w:szCs w:val="20"/>
                <w:lang w:val="en"/>
              </w:rPr>
              <w:t>Invitation for (2) volunteers: taking notes of the main messages of the session.</w:t>
            </w:r>
            <w:r w:rsidRPr="000D2049">
              <w:rPr>
                <w:sz w:val="16"/>
                <w:szCs w:val="16"/>
                <w:lang w:val="en"/>
              </w:rPr>
              <w:t xml:space="preserve"> </w:t>
            </w:r>
          </w:p>
        </w:tc>
        <w:tc>
          <w:tcPr>
            <w:tcW w:w="2049" w:type="pct"/>
            <w:tcBorders>
              <w:bottom w:val="single" w:sz="6" w:space="0" w:color="FFFFFF" w:themeColor="background1"/>
            </w:tcBorders>
            <w:shd w:val="clear" w:color="auto" w:fill="EEEEEE"/>
          </w:tcPr>
          <w:p w14:paraId="2979DEB3" w14:textId="030F7BBD" w:rsidR="00162DFE" w:rsidRPr="00C30EB5" w:rsidRDefault="00162DFE" w:rsidP="00F13C5E">
            <w:pPr>
              <w:rPr>
                <w:rFonts w:asciiTheme="minorHAnsi" w:eastAsia="Times New Roman" w:hAnsiTheme="minorHAnsi" w:cs="Times New Roman"/>
                <w:sz w:val="16"/>
                <w:szCs w:val="16"/>
                <w:lang w:val="en-GB"/>
              </w:rPr>
            </w:pPr>
            <w:r w:rsidRPr="00C30EB5">
              <w:rPr>
                <w:rFonts w:asciiTheme="minorHAnsi" w:eastAsia="Times New Roman" w:hAnsiTheme="minorHAnsi" w:cs="Times New Roman"/>
                <w:b/>
                <w:bCs/>
                <w:sz w:val="16"/>
                <w:szCs w:val="16"/>
                <w:lang w:val="en-GB"/>
              </w:rPr>
              <w:t>Material:</w:t>
            </w:r>
            <w:r w:rsidRPr="00C30EB5">
              <w:rPr>
                <w:rFonts w:asciiTheme="minorHAnsi" w:eastAsia="Times New Roman" w:hAnsiTheme="minorHAnsi" w:cs="Times New Roman"/>
                <w:sz w:val="16"/>
                <w:szCs w:val="16"/>
                <w:lang w:val="en-GB"/>
              </w:rPr>
              <w:t xml:space="preserve"> </w:t>
            </w:r>
            <w:r w:rsidR="00BD61CB">
              <w:rPr>
                <w:rFonts w:asciiTheme="minorHAnsi" w:eastAsia="Times New Roman" w:hAnsiTheme="minorHAnsi" w:cs="Times New Roman"/>
                <w:sz w:val="16"/>
                <w:szCs w:val="16"/>
                <w:lang w:val="en-GB"/>
              </w:rPr>
              <w:t>P02</w:t>
            </w:r>
          </w:p>
        </w:tc>
      </w:tr>
      <w:tr w:rsidR="00162DFE" w:rsidRPr="00C30EB5" w14:paraId="6D8BAE7A" w14:textId="77777777" w:rsidTr="00F13C5E">
        <w:trPr>
          <w:trHeight w:val="453"/>
        </w:trPr>
        <w:tc>
          <w:tcPr>
            <w:tcW w:w="388" w:type="pct"/>
            <w:tcBorders>
              <w:bottom w:val="single" w:sz="6" w:space="0" w:color="FFFFFF" w:themeColor="background1"/>
            </w:tcBorders>
            <w:shd w:val="clear" w:color="auto" w:fill="EEEEEE"/>
          </w:tcPr>
          <w:p w14:paraId="02BB799E" w14:textId="6FAE6AC0" w:rsidR="00162DFE" w:rsidRPr="00C30EB5" w:rsidRDefault="008349B9"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80’</w:t>
            </w:r>
          </w:p>
        </w:tc>
        <w:tc>
          <w:tcPr>
            <w:tcW w:w="2563" w:type="pct"/>
            <w:tcBorders>
              <w:bottom w:val="single" w:sz="6" w:space="0" w:color="FFFFFF" w:themeColor="background1"/>
            </w:tcBorders>
            <w:shd w:val="clear" w:color="auto" w:fill="EEEEEE"/>
          </w:tcPr>
          <w:p w14:paraId="38204C44" w14:textId="77777777" w:rsidR="00162DFE" w:rsidRPr="00C30EB5" w:rsidRDefault="00162DFE" w:rsidP="00F13C5E">
            <w:pPr>
              <w:overflowPunct w:val="0"/>
              <w:autoSpaceDE w:val="0"/>
              <w:autoSpaceDN w:val="0"/>
              <w:adjustRightInd w:val="0"/>
              <w:spacing w:before="120" w:after="120"/>
              <w:rPr>
                <w:rFonts w:asciiTheme="minorHAnsi" w:hAnsiTheme="minorHAnsi"/>
                <w:sz w:val="16"/>
                <w:szCs w:val="16"/>
                <w:lang w:val="en"/>
              </w:rPr>
            </w:pPr>
            <w:r w:rsidRPr="00C30EB5">
              <w:rPr>
                <w:rFonts w:asciiTheme="minorHAnsi" w:hAnsiTheme="minorHAnsi"/>
                <w:b/>
                <w:sz w:val="16"/>
                <w:szCs w:val="20"/>
                <w:lang w:val="en"/>
              </w:rPr>
              <w:t xml:space="preserve">2. Consolidation of the scaling ambition. </w:t>
            </w:r>
            <w:r w:rsidRPr="00C30EB5">
              <w:rPr>
                <w:rFonts w:asciiTheme="minorHAnsi" w:hAnsiTheme="minorHAnsi"/>
                <w:sz w:val="16"/>
                <w:szCs w:val="16"/>
                <w:lang w:val="en"/>
              </w:rPr>
              <w:t xml:space="preserve">Moderated discussion based on peer-feedback on presented findings by working groups. </w:t>
            </w:r>
          </w:p>
          <w:p w14:paraId="63DF55A2" w14:textId="21707335" w:rsidR="00162DFE" w:rsidRDefault="00162DFE" w:rsidP="00994BA8">
            <w:pPr>
              <w:pStyle w:val="ListParagraph"/>
              <w:numPr>
                <w:ilvl w:val="0"/>
                <w:numId w:val="14"/>
              </w:numPr>
              <w:overflowPunct w:val="0"/>
              <w:autoSpaceDE w:val="0"/>
              <w:autoSpaceDN w:val="0"/>
              <w:adjustRightInd w:val="0"/>
              <w:spacing w:before="120" w:after="120" w:line="240" w:lineRule="auto"/>
              <w:rPr>
                <w:rFonts w:asciiTheme="minorHAnsi" w:hAnsiTheme="minorHAnsi" w:cstheme="minorBidi"/>
                <w:sz w:val="16"/>
                <w:szCs w:val="16"/>
                <w:lang w:val="en"/>
              </w:rPr>
            </w:pPr>
            <w:r w:rsidRPr="00C30EB5">
              <w:rPr>
                <w:rFonts w:asciiTheme="minorHAnsi" w:hAnsiTheme="minorHAnsi" w:cstheme="minorBidi"/>
                <w:sz w:val="16"/>
                <w:szCs w:val="16"/>
                <w:lang w:val="en"/>
              </w:rPr>
              <w:t>Presentation per working group (1</w:t>
            </w:r>
            <w:r w:rsidR="008349B9" w:rsidRPr="00C30EB5">
              <w:rPr>
                <w:rFonts w:asciiTheme="minorHAnsi" w:hAnsiTheme="minorHAnsi" w:cstheme="minorBidi"/>
                <w:sz w:val="16"/>
                <w:szCs w:val="16"/>
                <w:lang w:val="en"/>
              </w:rPr>
              <w:t>5</w:t>
            </w:r>
            <w:r w:rsidRPr="00C30EB5">
              <w:rPr>
                <w:rFonts w:asciiTheme="minorHAnsi" w:hAnsiTheme="minorHAnsi" w:cstheme="minorBidi"/>
                <w:sz w:val="16"/>
                <w:szCs w:val="16"/>
                <w:lang w:val="en"/>
              </w:rPr>
              <w:t xml:space="preserve"> min)</w:t>
            </w:r>
          </w:p>
          <w:p w14:paraId="720085F4" w14:textId="2AACE3F9" w:rsidR="00A83AE3" w:rsidRDefault="00A83AE3" w:rsidP="00994BA8">
            <w:pPr>
              <w:pStyle w:val="ListParagraph"/>
              <w:numPr>
                <w:ilvl w:val="0"/>
                <w:numId w:val="14"/>
              </w:numPr>
              <w:overflowPunct w:val="0"/>
              <w:autoSpaceDE w:val="0"/>
              <w:autoSpaceDN w:val="0"/>
              <w:adjustRightInd w:val="0"/>
              <w:spacing w:before="120" w:after="120" w:line="240" w:lineRule="auto"/>
              <w:rPr>
                <w:rFonts w:asciiTheme="minorHAnsi" w:hAnsiTheme="minorHAnsi" w:cstheme="minorBidi"/>
                <w:sz w:val="16"/>
                <w:szCs w:val="16"/>
                <w:lang w:val="en"/>
              </w:rPr>
            </w:pPr>
            <w:r>
              <w:rPr>
                <w:rFonts w:asciiTheme="minorHAnsi" w:hAnsiTheme="minorHAnsi" w:cstheme="minorBidi"/>
                <w:sz w:val="16"/>
                <w:szCs w:val="16"/>
                <w:lang w:val="en"/>
              </w:rPr>
              <w:t xml:space="preserve">Energizer: </w:t>
            </w:r>
          </w:p>
          <w:p w14:paraId="6D35459D" w14:textId="15DB71CA" w:rsidR="00162DFE" w:rsidRPr="00C30EB5" w:rsidRDefault="008349B9" w:rsidP="00994BA8">
            <w:pPr>
              <w:pStyle w:val="ListParagraph"/>
              <w:numPr>
                <w:ilvl w:val="0"/>
                <w:numId w:val="14"/>
              </w:numPr>
              <w:overflowPunct w:val="0"/>
              <w:autoSpaceDE w:val="0"/>
              <w:autoSpaceDN w:val="0"/>
              <w:adjustRightInd w:val="0"/>
              <w:spacing w:before="120" w:after="120" w:line="240" w:lineRule="auto"/>
              <w:rPr>
                <w:rFonts w:asciiTheme="minorHAnsi" w:hAnsiTheme="minorHAnsi"/>
                <w:bCs/>
                <w:sz w:val="16"/>
                <w:szCs w:val="20"/>
                <w:lang w:val="en"/>
              </w:rPr>
            </w:pPr>
            <w:r w:rsidRPr="00301171">
              <w:rPr>
                <w:rFonts w:asciiTheme="minorHAnsi" w:hAnsiTheme="minorHAnsi" w:cstheme="minorBidi"/>
                <w:sz w:val="16"/>
                <w:szCs w:val="16"/>
                <w:lang w:val="en"/>
              </w:rPr>
              <w:t>Group f</w:t>
            </w:r>
            <w:r w:rsidR="00162DFE" w:rsidRPr="00301171">
              <w:rPr>
                <w:rFonts w:asciiTheme="minorHAnsi" w:hAnsiTheme="minorHAnsi" w:cstheme="minorBidi"/>
                <w:sz w:val="16"/>
                <w:szCs w:val="16"/>
                <w:lang w:val="en"/>
              </w:rPr>
              <w:t>eedback</w:t>
            </w:r>
            <w:r w:rsidR="00162DFE" w:rsidRPr="00C30EB5">
              <w:rPr>
                <w:rFonts w:asciiTheme="minorHAnsi" w:hAnsiTheme="minorHAnsi" w:cstheme="minorBidi"/>
                <w:sz w:val="16"/>
                <w:szCs w:val="16"/>
                <w:lang w:val="en"/>
              </w:rPr>
              <w:t xml:space="preserve"> (</w:t>
            </w:r>
            <w:r w:rsidRPr="00C30EB5">
              <w:rPr>
                <w:rFonts w:asciiTheme="minorHAnsi" w:hAnsiTheme="minorHAnsi" w:cstheme="minorBidi"/>
                <w:sz w:val="16"/>
                <w:szCs w:val="16"/>
                <w:lang w:val="en"/>
              </w:rPr>
              <w:t>20</w:t>
            </w:r>
            <w:r w:rsidR="00162DFE" w:rsidRPr="00C30EB5">
              <w:rPr>
                <w:rFonts w:asciiTheme="minorHAnsi" w:hAnsiTheme="minorHAnsi" w:cstheme="minorBidi"/>
                <w:sz w:val="16"/>
                <w:szCs w:val="16"/>
                <w:lang w:val="en"/>
              </w:rPr>
              <w:t xml:space="preserve"> min)</w:t>
            </w:r>
            <w:r w:rsidRPr="00C30EB5">
              <w:rPr>
                <w:rFonts w:asciiTheme="minorHAnsi" w:hAnsiTheme="minorHAnsi" w:cstheme="minorBidi"/>
                <w:sz w:val="16"/>
                <w:szCs w:val="16"/>
                <w:lang w:val="en"/>
              </w:rPr>
              <w:t xml:space="preserve">. At the end of the presentations, show the overall scaling ambitions together and have </w:t>
            </w:r>
            <w:proofErr w:type="gramStart"/>
            <w:r w:rsidRPr="00C30EB5">
              <w:rPr>
                <w:rFonts w:asciiTheme="minorHAnsi" w:hAnsiTheme="minorHAnsi" w:cstheme="minorBidi"/>
                <w:sz w:val="16"/>
                <w:szCs w:val="16"/>
                <w:lang w:val="en"/>
              </w:rPr>
              <w:t>a group feedback</w:t>
            </w:r>
            <w:proofErr w:type="gramEnd"/>
            <w:r w:rsidRPr="00C30EB5">
              <w:rPr>
                <w:rFonts w:asciiTheme="minorHAnsi" w:hAnsiTheme="minorHAnsi" w:cstheme="minorBidi"/>
                <w:sz w:val="16"/>
                <w:szCs w:val="16"/>
                <w:lang w:val="en"/>
              </w:rPr>
              <w:t xml:space="preserve"> for all of them.</w:t>
            </w:r>
            <w:r w:rsidRPr="00C30EB5">
              <w:rPr>
                <w:rFonts w:asciiTheme="minorHAnsi" w:hAnsiTheme="minorHAnsi"/>
                <w:bCs/>
                <w:sz w:val="16"/>
                <w:szCs w:val="20"/>
                <w:lang w:val="en"/>
              </w:rPr>
              <w:t xml:space="preserve"> </w:t>
            </w:r>
          </w:p>
        </w:tc>
        <w:tc>
          <w:tcPr>
            <w:tcW w:w="2049" w:type="pct"/>
            <w:tcBorders>
              <w:bottom w:val="single" w:sz="6" w:space="0" w:color="FFFFFF" w:themeColor="background1"/>
            </w:tcBorders>
            <w:shd w:val="clear" w:color="auto" w:fill="EEEEEE"/>
          </w:tcPr>
          <w:p w14:paraId="767E90B9" w14:textId="791704E2" w:rsidR="00000400" w:rsidRDefault="00000400" w:rsidP="00F13C5E">
            <w:pPr>
              <w:rPr>
                <w:rFonts w:asciiTheme="minorHAnsi" w:eastAsia="Times New Roman" w:hAnsiTheme="minorHAnsi" w:cs="Times New Roman"/>
                <w:sz w:val="16"/>
                <w:szCs w:val="16"/>
                <w:lang w:val="en-GB"/>
              </w:rPr>
            </w:pPr>
            <w:r w:rsidRPr="00C30EB5">
              <w:rPr>
                <w:rFonts w:asciiTheme="minorHAnsi" w:eastAsia="Times New Roman" w:hAnsiTheme="minorHAnsi" w:cs="Times New Roman"/>
                <w:b/>
                <w:bCs/>
                <w:sz w:val="16"/>
                <w:szCs w:val="16"/>
                <w:lang w:val="en-GB"/>
              </w:rPr>
              <w:t>Material:</w:t>
            </w:r>
            <w:r w:rsidRPr="00C30EB5">
              <w:rPr>
                <w:rFonts w:asciiTheme="minorHAnsi" w:eastAsia="Times New Roman" w:hAnsiTheme="minorHAnsi" w:cs="Times New Roman"/>
                <w:sz w:val="16"/>
                <w:szCs w:val="16"/>
                <w:lang w:val="en-GB"/>
              </w:rPr>
              <w:t xml:space="preserve"> </w:t>
            </w:r>
            <w:r>
              <w:rPr>
                <w:rFonts w:asciiTheme="minorHAnsi" w:eastAsia="Times New Roman" w:hAnsiTheme="minorHAnsi" w:cs="Times New Roman"/>
                <w:sz w:val="16"/>
                <w:szCs w:val="16"/>
                <w:lang w:val="en-GB"/>
              </w:rPr>
              <w:t>O02</w:t>
            </w:r>
          </w:p>
          <w:p w14:paraId="778CE348" w14:textId="77777777" w:rsidR="00000400" w:rsidRPr="00000400" w:rsidRDefault="00000400" w:rsidP="00F13C5E">
            <w:pPr>
              <w:rPr>
                <w:rFonts w:asciiTheme="minorHAnsi" w:eastAsia="Times New Roman" w:hAnsiTheme="minorHAnsi" w:cs="Times New Roman"/>
                <w:sz w:val="16"/>
                <w:szCs w:val="16"/>
                <w:lang w:val="en-GB"/>
              </w:rPr>
            </w:pPr>
          </w:p>
          <w:p w14:paraId="21D46F82" w14:textId="1DD64E01" w:rsidR="00162DFE" w:rsidRDefault="00162DFE" w:rsidP="00F13C5E">
            <w:pPr>
              <w:rPr>
                <w:rFonts w:asciiTheme="minorHAnsi" w:hAnsiTheme="minorHAnsi"/>
                <w:sz w:val="16"/>
                <w:szCs w:val="16"/>
                <w:lang w:val="en"/>
              </w:rPr>
            </w:pPr>
            <w:r w:rsidRPr="00DB1251">
              <w:rPr>
                <w:rFonts w:asciiTheme="minorHAnsi" w:hAnsiTheme="minorHAnsi"/>
                <w:b/>
                <w:bCs/>
                <w:sz w:val="16"/>
                <w:szCs w:val="16"/>
                <w:lang w:val="en"/>
              </w:rPr>
              <w:t>Note:</w:t>
            </w:r>
            <w:r w:rsidRPr="00C30EB5">
              <w:rPr>
                <w:rFonts w:asciiTheme="minorHAnsi" w:hAnsiTheme="minorHAnsi"/>
                <w:sz w:val="16"/>
                <w:szCs w:val="16"/>
                <w:lang w:val="en"/>
              </w:rPr>
              <w:t xml:space="preserve"> Feedback should be </w:t>
            </w:r>
            <w:proofErr w:type="gramStart"/>
            <w:r w:rsidRPr="00C30EB5">
              <w:rPr>
                <w:rFonts w:asciiTheme="minorHAnsi" w:hAnsiTheme="minorHAnsi"/>
                <w:sz w:val="16"/>
                <w:szCs w:val="16"/>
                <w:lang w:val="en"/>
              </w:rPr>
              <w:t>taking into account</w:t>
            </w:r>
            <w:proofErr w:type="gramEnd"/>
            <w:r w:rsidRPr="00C30EB5">
              <w:rPr>
                <w:rFonts w:asciiTheme="minorHAnsi" w:hAnsiTheme="minorHAnsi"/>
                <w:sz w:val="16"/>
                <w:szCs w:val="16"/>
                <w:lang w:val="en"/>
              </w:rPr>
              <w:t xml:space="preserve"> by working groups to make appropriate adjustments to their ambitions. </w:t>
            </w:r>
          </w:p>
          <w:p w14:paraId="2FBC801D" w14:textId="6DC69A0D" w:rsidR="00A83AE3" w:rsidRPr="00C30EB5" w:rsidRDefault="00A83AE3" w:rsidP="00F13C5E">
            <w:pPr>
              <w:rPr>
                <w:rFonts w:asciiTheme="minorHAnsi" w:eastAsia="Times New Roman" w:hAnsiTheme="minorHAnsi" w:cs="Times New Roman"/>
                <w:b/>
                <w:bCs/>
                <w:sz w:val="16"/>
                <w:szCs w:val="16"/>
                <w:lang w:val="en-GB"/>
              </w:rPr>
            </w:pPr>
          </w:p>
        </w:tc>
      </w:tr>
      <w:tr w:rsidR="00162DFE" w:rsidRPr="00C30EB5" w14:paraId="42553EFC" w14:textId="77777777" w:rsidTr="00F13C5E">
        <w:tc>
          <w:tcPr>
            <w:tcW w:w="388" w:type="pct"/>
            <w:tcBorders>
              <w:bottom w:val="single" w:sz="6" w:space="0" w:color="FFFFFF" w:themeColor="background1"/>
            </w:tcBorders>
            <w:shd w:val="clear" w:color="auto" w:fill="EEEEEE"/>
          </w:tcPr>
          <w:p w14:paraId="22B16546" w14:textId="5ADB1F69" w:rsidR="00162DFE" w:rsidRPr="00C30EB5" w:rsidRDefault="008349B9"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25</w:t>
            </w:r>
            <w:r w:rsidR="00162DFE"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0A86F816" w14:textId="36F66BFE" w:rsidR="00162DFE" w:rsidRPr="00C30EB5" w:rsidRDefault="00162DFE" w:rsidP="00F13C5E">
            <w:pPr>
              <w:overflowPunct w:val="0"/>
              <w:autoSpaceDE w:val="0"/>
              <w:autoSpaceDN w:val="0"/>
              <w:adjustRightInd w:val="0"/>
              <w:spacing w:before="120" w:after="120"/>
              <w:rPr>
                <w:rFonts w:asciiTheme="minorHAnsi" w:hAnsiTheme="minorHAnsi"/>
                <w:b/>
                <w:sz w:val="16"/>
                <w:szCs w:val="20"/>
                <w:lang w:val="en"/>
              </w:rPr>
            </w:pPr>
            <w:r w:rsidRPr="00C30EB5">
              <w:rPr>
                <w:rFonts w:asciiTheme="minorHAnsi" w:hAnsiTheme="minorHAnsi"/>
                <w:b/>
                <w:sz w:val="16"/>
                <w:szCs w:val="20"/>
                <w:lang w:val="en"/>
              </w:rPr>
              <w:t xml:space="preserve">3. </w:t>
            </w:r>
            <w:r w:rsidR="008349B9" w:rsidRPr="00C30EB5">
              <w:rPr>
                <w:rFonts w:asciiTheme="minorHAnsi" w:hAnsiTheme="minorHAnsi"/>
                <w:b/>
                <w:sz w:val="16"/>
                <w:szCs w:val="20"/>
                <w:lang w:val="en"/>
              </w:rPr>
              <w:t>Overview of the scaling ingredients</w:t>
            </w:r>
          </w:p>
          <w:p w14:paraId="76E82CAB" w14:textId="040ABA3C" w:rsidR="00162DFE" w:rsidRPr="00C30EB5" w:rsidRDefault="008349B9" w:rsidP="00994BA8">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 xml:space="preserve">Presentation of the basics to assess the scaling ingredients. </w:t>
            </w:r>
          </w:p>
          <w:p w14:paraId="097024DF" w14:textId="77777777" w:rsidR="00162DFE" w:rsidRPr="00C30EB5" w:rsidRDefault="008349B9" w:rsidP="00994BA8">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Reflection</w:t>
            </w:r>
          </w:p>
          <w:p w14:paraId="4DC1A13A" w14:textId="77902B53" w:rsidR="008349B9" w:rsidRPr="00C30EB5" w:rsidRDefault="008349B9" w:rsidP="00994BA8">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Q&amp;A</w:t>
            </w:r>
          </w:p>
        </w:tc>
        <w:tc>
          <w:tcPr>
            <w:tcW w:w="2049" w:type="pct"/>
            <w:tcBorders>
              <w:bottom w:val="single" w:sz="6" w:space="0" w:color="FFFFFF" w:themeColor="background1"/>
            </w:tcBorders>
            <w:shd w:val="clear" w:color="auto" w:fill="EEEEEE"/>
          </w:tcPr>
          <w:p w14:paraId="1852FA33" w14:textId="6A2E9B57" w:rsidR="00162DFE" w:rsidRPr="00C30EB5" w:rsidRDefault="00162DFE" w:rsidP="00F13C5E">
            <w:pPr>
              <w:overflowPunct w:val="0"/>
              <w:autoSpaceDE w:val="0"/>
              <w:autoSpaceDN w:val="0"/>
              <w:adjustRightInd w:val="0"/>
              <w:spacing w:before="120" w:after="120"/>
              <w:rPr>
                <w:rFonts w:asciiTheme="minorHAnsi" w:eastAsia="Times New Roman" w:hAnsiTheme="minorHAnsi" w:cs="Times New Roman"/>
                <w:sz w:val="16"/>
                <w:szCs w:val="16"/>
                <w:lang w:val="en-GB"/>
              </w:rPr>
            </w:pPr>
          </w:p>
        </w:tc>
      </w:tr>
      <w:tr w:rsidR="00162DFE" w:rsidRPr="00C30EB5" w14:paraId="3BEEC4F3" w14:textId="77777777" w:rsidTr="00F13C5E">
        <w:tc>
          <w:tcPr>
            <w:tcW w:w="388" w:type="pct"/>
            <w:tcBorders>
              <w:bottom w:val="single" w:sz="6" w:space="0" w:color="FFFFFF" w:themeColor="background1"/>
            </w:tcBorders>
            <w:shd w:val="clear" w:color="auto" w:fill="EEEEEE"/>
          </w:tcPr>
          <w:p w14:paraId="3D65997C" w14:textId="77777777" w:rsidR="00162DFE" w:rsidRPr="00C30EB5" w:rsidRDefault="00162DFE"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5’</w:t>
            </w:r>
          </w:p>
        </w:tc>
        <w:tc>
          <w:tcPr>
            <w:tcW w:w="2563" w:type="pct"/>
            <w:tcBorders>
              <w:bottom w:val="single" w:sz="6" w:space="0" w:color="FFFFFF" w:themeColor="background1"/>
            </w:tcBorders>
            <w:shd w:val="clear" w:color="auto" w:fill="EEEEEE"/>
          </w:tcPr>
          <w:p w14:paraId="7DBE0827" w14:textId="77777777" w:rsidR="00162DFE" w:rsidRPr="00C30EB5" w:rsidRDefault="00162DFE" w:rsidP="00F13C5E">
            <w:pPr>
              <w:rPr>
                <w:rFonts w:asciiTheme="minorHAnsi" w:eastAsiaTheme="minorEastAsia" w:hAnsiTheme="minorHAnsi"/>
                <w:b/>
                <w:bCs/>
                <w:sz w:val="16"/>
                <w:szCs w:val="16"/>
                <w:lang w:val="en-GB"/>
              </w:rPr>
            </w:pPr>
            <w:r w:rsidRPr="00C30EB5">
              <w:rPr>
                <w:rFonts w:asciiTheme="minorHAnsi" w:eastAsiaTheme="minorEastAsia" w:hAnsiTheme="minorHAnsi"/>
                <w:b/>
                <w:bCs/>
                <w:sz w:val="16"/>
                <w:szCs w:val="16"/>
                <w:lang w:val="en-GB"/>
              </w:rPr>
              <w:t xml:space="preserve">6. Closure. </w:t>
            </w:r>
            <w:r w:rsidRPr="00C30EB5">
              <w:rPr>
                <w:rFonts w:asciiTheme="minorHAnsi" w:eastAsiaTheme="minorEastAsia" w:hAnsiTheme="minorHAnsi"/>
                <w:sz w:val="16"/>
                <w:szCs w:val="16"/>
                <w:lang w:val="en-GB"/>
              </w:rPr>
              <w:t>Take-away messages.</w:t>
            </w:r>
          </w:p>
        </w:tc>
        <w:tc>
          <w:tcPr>
            <w:tcW w:w="2049" w:type="pct"/>
            <w:tcBorders>
              <w:bottom w:val="single" w:sz="6" w:space="0" w:color="FFFFFF" w:themeColor="background1"/>
            </w:tcBorders>
            <w:shd w:val="clear" w:color="auto" w:fill="EEEEEE"/>
          </w:tcPr>
          <w:p w14:paraId="7E4BC5C3" w14:textId="77777777" w:rsidR="00162DFE" w:rsidRPr="00C30EB5" w:rsidRDefault="00162DFE" w:rsidP="00F13C5E">
            <w:pPr>
              <w:overflowPunct w:val="0"/>
              <w:autoSpaceDE w:val="0"/>
              <w:autoSpaceDN w:val="0"/>
              <w:adjustRightInd w:val="0"/>
              <w:spacing w:before="120" w:after="120"/>
              <w:rPr>
                <w:rFonts w:asciiTheme="minorHAnsi" w:eastAsia="Times New Roman" w:hAnsiTheme="minorHAnsi" w:cs="Times New Roman"/>
                <w:sz w:val="16"/>
                <w:szCs w:val="16"/>
                <w:lang w:val="en-GB"/>
              </w:rPr>
            </w:pPr>
          </w:p>
        </w:tc>
      </w:tr>
      <w:tr w:rsidR="00162DFE" w:rsidRPr="00C30EB5" w14:paraId="59FF0DD1" w14:textId="77777777" w:rsidTr="00F13C5E">
        <w:trPr>
          <w:gridAfter w:val="2"/>
          <w:wAfter w:w="4612" w:type="pct"/>
          <w:trHeight w:val="74"/>
        </w:trPr>
        <w:tc>
          <w:tcPr>
            <w:tcW w:w="388" w:type="pct"/>
            <w:tcBorders>
              <w:bottom w:val="single" w:sz="6" w:space="0" w:color="DDDDDD"/>
            </w:tcBorders>
          </w:tcPr>
          <w:p w14:paraId="52066289" w14:textId="77777777" w:rsidR="00162DFE" w:rsidRPr="00C30EB5" w:rsidRDefault="00162DFE"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hAnsiTheme="minorHAnsi" w:cs="Times New Roman"/>
                <w:sz w:val="16"/>
                <w:szCs w:val="16"/>
                <w:lang w:val="en-GB"/>
              </w:rPr>
              <w:t>2 hrs</w:t>
            </w:r>
          </w:p>
        </w:tc>
      </w:tr>
    </w:tbl>
    <w:p w14:paraId="28C1E1EB" w14:textId="77777777" w:rsidR="00162DFE" w:rsidRDefault="00162DFE" w:rsidP="00162DFE">
      <w:pPr>
        <w:overflowPunct w:val="0"/>
        <w:autoSpaceDE w:val="0"/>
        <w:autoSpaceDN w:val="0"/>
        <w:adjustRightInd w:val="0"/>
        <w:spacing w:before="120" w:after="120" w:line="240" w:lineRule="auto"/>
        <w:rPr>
          <w:sz w:val="16"/>
          <w:szCs w:val="16"/>
          <w:lang w:val="en" w:eastAsia="ja-JP"/>
        </w:rPr>
      </w:pPr>
    </w:p>
    <w:p w14:paraId="3104C9CA" w14:textId="3BFCBCF9" w:rsidR="008349B9" w:rsidRDefault="008349B9">
      <w:pPr>
        <w:rPr>
          <w:sz w:val="16"/>
          <w:szCs w:val="16"/>
          <w:lang w:val="en" w:eastAsia="ja-JP"/>
        </w:rPr>
      </w:pPr>
      <w:r>
        <w:rPr>
          <w:sz w:val="16"/>
          <w:szCs w:val="16"/>
          <w:lang w:val="en" w:eastAsia="ja-JP"/>
        </w:rPr>
        <w:br w:type="page"/>
      </w:r>
    </w:p>
    <w:p w14:paraId="2932D2F8" w14:textId="0896BD85" w:rsidR="008349B9" w:rsidRPr="008349B9" w:rsidRDefault="008349B9" w:rsidP="00DE6A82">
      <w:pPr>
        <w:pStyle w:val="Heading2"/>
        <w:jc w:val="center"/>
        <w:rPr>
          <w:rFonts w:ascii="Trebuchet MS" w:hAnsi="Trebuchet MS" w:cs="Arial"/>
          <w:b/>
          <w:bCs/>
          <w:color w:val="5CB85C"/>
          <w:sz w:val="24"/>
          <w:lang w:val="en-GB"/>
        </w:rPr>
      </w:pPr>
      <w:bookmarkStart w:id="8" w:name="_Toc72415679"/>
      <w:r w:rsidRPr="008349B9">
        <w:rPr>
          <w:b/>
          <w:bCs/>
          <w:color w:val="5CB85C"/>
          <w:sz w:val="24"/>
          <w:lang w:val="en-GB"/>
        </w:rPr>
        <w:lastRenderedPageBreak/>
        <w:t xml:space="preserve">Assignment: </w:t>
      </w:r>
      <w:r w:rsidR="00966380" w:rsidRPr="00966380">
        <w:rPr>
          <w:color w:val="5CB85C"/>
          <w:sz w:val="24"/>
          <w:lang w:val="en-GB"/>
        </w:rPr>
        <w:t>Checking the scaling ingredients</w:t>
      </w:r>
      <w:bookmarkEnd w:id="8"/>
    </w:p>
    <w:p w14:paraId="1DD42A58" w14:textId="07BA2059" w:rsidR="008349B9" w:rsidRPr="008349B9" w:rsidRDefault="008349B9" w:rsidP="008349B9">
      <w:pPr>
        <w:overflowPunct w:val="0"/>
        <w:autoSpaceDE w:val="0"/>
        <w:autoSpaceDN w:val="0"/>
        <w:adjustRightInd w:val="0"/>
        <w:spacing w:before="120" w:after="120" w:line="240" w:lineRule="auto"/>
        <w:jc w:val="center"/>
        <w:rPr>
          <w:rFonts w:ascii="Trebuchet MS" w:eastAsia="Times New Roman" w:hAnsi="Trebuchet MS" w:cs="Times New Roman"/>
          <w:sz w:val="16"/>
          <w:szCs w:val="20"/>
          <w:lang w:val="en-GB" w:eastAsia="ja-JP"/>
        </w:rPr>
      </w:pPr>
      <w:r w:rsidRPr="008349B9">
        <w:rPr>
          <w:b/>
          <w:sz w:val="16"/>
          <w:szCs w:val="20"/>
          <w:lang w:val="en-GB" w:eastAsia="ja-JP"/>
        </w:rPr>
        <w:t>Objective:</w:t>
      </w:r>
      <w:r w:rsidRPr="008349B9">
        <w:rPr>
          <w:lang w:val="en-GB"/>
        </w:rPr>
        <w:t xml:space="preserve"> </w:t>
      </w:r>
      <w:r w:rsidRPr="008349B9">
        <w:rPr>
          <w:sz w:val="16"/>
          <w:szCs w:val="20"/>
          <w:lang w:val="en-GB" w:eastAsia="ja-JP"/>
        </w:rPr>
        <w:t xml:space="preserve"> Users assess their scaling ambition according to the scaling ingredients guided by tutorial videos and templates.</w:t>
      </w:r>
    </w:p>
    <w:p w14:paraId="6F6938EC" w14:textId="7D1FE354" w:rsidR="008349B9" w:rsidRDefault="008349B9" w:rsidP="008349B9">
      <w:pPr>
        <w:overflowPunct w:val="0"/>
        <w:autoSpaceDE w:val="0"/>
        <w:autoSpaceDN w:val="0"/>
        <w:adjustRightInd w:val="0"/>
        <w:spacing w:before="120" w:after="120" w:line="240" w:lineRule="auto"/>
        <w:jc w:val="center"/>
        <w:rPr>
          <w:sz w:val="16"/>
          <w:szCs w:val="20"/>
          <w:lang w:val="en" w:eastAsia="ja-JP"/>
        </w:rPr>
      </w:pPr>
      <w:r>
        <w:rPr>
          <w:b/>
          <w:sz w:val="16"/>
          <w:szCs w:val="20"/>
          <w:lang w:val="en" w:eastAsia="ja-JP"/>
        </w:rPr>
        <w:t>Participants</w:t>
      </w:r>
      <w:r>
        <w:rPr>
          <w:sz w:val="16"/>
          <w:szCs w:val="20"/>
          <w:lang w:val="en" w:eastAsia="ja-JP"/>
        </w:rPr>
        <w:t xml:space="preserve">: </w:t>
      </w:r>
      <w:r>
        <w:rPr>
          <w:lang w:val="en"/>
        </w:rPr>
        <w:t xml:space="preserve"> </w:t>
      </w:r>
      <w:r>
        <w:rPr>
          <w:sz w:val="16"/>
          <w:szCs w:val="20"/>
          <w:lang w:val="en" w:eastAsia="ja-JP"/>
        </w:rPr>
        <w:t xml:space="preserve"> 3-5 persons per working group</w:t>
      </w:r>
      <w:r w:rsidR="00A83AE3">
        <w:rPr>
          <w:sz w:val="16"/>
          <w:szCs w:val="20"/>
          <w:lang w:val="en" w:eastAsia="ja-JP"/>
        </w:rPr>
        <w:t xml:space="preserve"> (</w:t>
      </w:r>
      <w:r w:rsidR="00A83AE3" w:rsidRPr="002C4EA9">
        <w:rPr>
          <w:sz w:val="16"/>
          <w:szCs w:val="20"/>
          <w:lang w:val="en" w:eastAsia="ja-JP"/>
        </w:rPr>
        <w:t>GIC WG members per country and sustainable mechanization partners and allies)</w:t>
      </w:r>
    </w:p>
    <w:p w14:paraId="32B9B676" w14:textId="4B610C98" w:rsidR="008349B9" w:rsidRPr="00040532" w:rsidRDefault="008349B9" w:rsidP="00A83AE3">
      <w:pPr>
        <w:overflowPunct w:val="0"/>
        <w:autoSpaceDE w:val="0"/>
        <w:autoSpaceDN w:val="0"/>
        <w:adjustRightInd w:val="0"/>
        <w:spacing w:before="120" w:after="120" w:line="240" w:lineRule="auto"/>
        <w:rPr>
          <w:rFonts w:ascii="Trebuchet MS" w:eastAsia="Times New Roman" w:hAnsi="Trebuchet MS" w:cs="Times New Roman"/>
          <w:sz w:val="16"/>
          <w:szCs w:val="20"/>
          <w:lang w:eastAsia="ja-JP"/>
        </w:rPr>
      </w:pPr>
    </w:p>
    <w:tbl>
      <w:tblPr>
        <w:tblStyle w:val="SessionPlan3"/>
        <w:tblW w:w="5000" w:type="pct"/>
        <w:tblLook w:val="0620" w:firstRow="1" w:lastRow="0" w:firstColumn="0" w:lastColumn="0" w:noHBand="1" w:noVBand="1"/>
      </w:tblPr>
      <w:tblGrid>
        <w:gridCol w:w="1006"/>
        <w:gridCol w:w="6643"/>
        <w:gridCol w:w="5311"/>
      </w:tblGrid>
      <w:tr w:rsidR="008349B9" w:rsidRPr="00C30EB5" w14:paraId="2D23EBA0" w14:textId="77777777" w:rsidTr="00F13C5E">
        <w:trPr>
          <w:cnfStyle w:val="100000000000" w:firstRow="1" w:lastRow="0" w:firstColumn="0" w:lastColumn="0" w:oddVBand="0" w:evenVBand="0" w:oddHBand="0" w:evenHBand="0" w:firstRowFirstColumn="0" w:firstRowLastColumn="0" w:lastRowFirstColumn="0" w:lastRowLastColumn="0"/>
          <w:trHeight w:val="135"/>
          <w:tblHeader/>
        </w:trPr>
        <w:tc>
          <w:tcPr>
            <w:tcW w:w="388" w:type="pct"/>
            <w:tcBorders>
              <w:bottom w:val="single" w:sz="6" w:space="0" w:color="DDDDDD"/>
            </w:tcBorders>
          </w:tcPr>
          <w:p w14:paraId="1999A91B" w14:textId="77777777" w:rsidR="008349B9" w:rsidRPr="00C30EB5" w:rsidRDefault="008349B9"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TIME</w:t>
            </w:r>
          </w:p>
        </w:tc>
        <w:tc>
          <w:tcPr>
            <w:tcW w:w="2563" w:type="pct"/>
            <w:tcBorders>
              <w:bottom w:val="single" w:sz="6" w:space="0" w:color="DDDDDD"/>
            </w:tcBorders>
          </w:tcPr>
          <w:p w14:paraId="36F93B4A" w14:textId="77777777" w:rsidR="008349B9" w:rsidRPr="00C30EB5" w:rsidRDefault="008349B9"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Description</w:t>
            </w:r>
          </w:p>
        </w:tc>
        <w:tc>
          <w:tcPr>
            <w:tcW w:w="2049" w:type="pct"/>
            <w:tcBorders>
              <w:bottom w:val="single" w:sz="6" w:space="0" w:color="DDDDDD"/>
            </w:tcBorders>
          </w:tcPr>
          <w:p w14:paraId="12644E7E" w14:textId="77777777" w:rsidR="008349B9" w:rsidRPr="00C30EB5" w:rsidRDefault="008349B9"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additional info</w:t>
            </w:r>
          </w:p>
        </w:tc>
      </w:tr>
      <w:tr w:rsidR="00A83AE3" w:rsidRPr="00C30EB5" w14:paraId="0B61314E" w14:textId="77777777" w:rsidTr="00F13C5E">
        <w:trPr>
          <w:trHeight w:val="453"/>
        </w:trPr>
        <w:tc>
          <w:tcPr>
            <w:tcW w:w="388" w:type="pct"/>
            <w:tcBorders>
              <w:bottom w:val="single" w:sz="6" w:space="0" w:color="FFFFFF" w:themeColor="background1"/>
            </w:tcBorders>
            <w:shd w:val="clear" w:color="auto" w:fill="EEEEEE"/>
          </w:tcPr>
          <w:p w14:paraId="56132746" w14:textId="266D2FB8" w:rsidR="00A83AE3" w:rsidRPr="00C30EB5" w:rsidRDefault="00A83AE3" w:rsidP="00A83AE3">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15</w:t>
            </w:r>
            <w:r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0C38EBB3" w14:textId="77777777" w:rsidR="00A83AE3" w:rsidRPr="00C30EB5" w:rsidRDefault="00A83AE3" w:rsidP="00A83AE3">
            <w:pPr>
              <w:overflowPunct w:val="0"/>
              <w:autoSpaceDE w:val="0"/>
              <w:autoSpaceDN w:val="0"/>
              <w:adjustRightInd w:val="0"/>
              <w:spacing w:before="120" w:after="120"/>
              <w:rPr>
                <w:rFonts w:asciiTheme="minorHAnsi" w:hAnsiTheme="minorHAnsi"/>
                <w:sz w:val="16"/>
                <w:szCs w:val="20"/>
                <w:lang w:val="en"/>
              </w:rPr>
            </w:pPr>
            <w:r w:rsidRPr="00C30EB5">
              <w:rPr>
                <w:rFonts w:asciiTheme="minorHAnsi" w:hAnsiTheme="minorHAnsi"/>
                <w:b/>
                <w:sz w:val="16"/>
                <w:szCs w:val="20"/>
                <w:lang w:val="en"/>
              </w:rPr>
              <w:t xml:space="preserve">1. Material review. </w:t>
            </w:r>
            <w:r w:rsidRPr="00C30EB5">
              <w:rPr>
                <w:rFonts w:asciiTheme="minorHAnsi" w:hAnsiTheme="minorHAnsi"/>
                <w:sz w:val="16"/>
                <w:szCs w:val="20"/>
                <w:lang w:val="en"/>
              </w:rPr>
              <w:t>Review activity instructions and see tutorial videos.</w:t>
            </w:r>
          </w:p>
          <w:p w14:paraId="17DF0DCA" w14:textId="7EB6ED38" w:rsidR="00A83AE3" w:rsidRPr="00C30EB5" w:rsidRDefault="00A83AE3" w:rsidP="00A83AE3">
            <w:pPr>
              <w:pStyle w:val="ListParagraph"/>
              <w:numPr>
                <w:ilvl w:val="0"/>
                <w:numId w:val="17"/>
              </w:numPr>
              <w:overflowPunct w:val="0"/>
              <w:autoSpaceDE w:val="0"/>
              <w:autoSpaceDN w:val="0"/>
              <w:adjustRightInd w:val="0"/>
              <w:spacing w:before="120" w:after="120" w:line="240" w:lineRule="auto"/>
              <w:rPr>
                <w:rFonts w:asciiTheme="minorHAnsi" w:hAnsiTheme="minorHAnsi"/>
                <w:b/>
                <w:sz w:val="16"/>
                <w:szCs w:val="20"/>
                <w:lang w:val="en"/>
              </w:rPr>
            </w:pPr>
            <w:r w:rsidRPr="00C30EB5">
              <w:rPr>
                <w:rFonts w:asciiTheme="minorHAnsi" w:hAnsiTheme="minorHAnsi"/>
                <w:sz w:val="16"/>
                <w:szCs w:val="20"/>
                <w:lang w:val="en"/>
              </w:rPr>
              <w:t>Participants must read and see all the materials provided to perform the working group activity. Participants are free to make the necessary adjustments based on their needs and availability</w:t>
            </w:r>
          </w:p>
        </w:tc>
        <w:tc>
          <w:tcPr>
            <w:tcW w:w="2049" w:type="pct"/>
            <w:tcBorders>
              <w:bottom w:val="single" w:sz="6" w:space="0" w:color="FFFFFF" w:themeColor="background1"/>
            </w:tcBorders>
            <w:shd w:val="clear" w:color="auto" w:fill="EEEEEE"/>
          </w:tcPr>
          <w:p w14:paraId="6320C244" w14:textId="19EBE238" w:rsidR="00A83AE3" w:rsidRPr="00C30EB5" w:rsidRDefault="00A83AE3" w:rsidP="00A83AE3">
            <w:pPr>
              <w:rPr>
                <w:rFonts w:asciiTheme="minorHAnsi" w:eastAsia="Times New Roman" w:hAnsiTheme="minorHAnsi" w:cs="Times New Roman"/>
                <w:sz w:val="16"/>
                <w:szCs w:val="16"/>
                <w:lang w:val="en-GB"/>
              </w:rPr>
            </w:pPr>
            <w:r w:rsidRPr="00A83AE3">
              <w:rPr>
                <w:rFonts w:asciiTheme="minorHAnsi" w:eastAsia="Times New Roman" w:hAnsiTheme="minorHAnsi" w:cs="Times New Roman"/>
                <w:b/>
                <w:bCs/>
                <w:sz w:val="16"/>
                <w:szCs w:val="16"/>
                <w:lang w:val="en-GB"/>
              </w:rPr>
              <w:t>Materials:</w:t>
            </w:r>
            <w:r w:rsidRPr="00C30EB5">
              <w:rPr>
                <w:rFonts w:asciiTheme="minorHAnsi" w:eastAsia="Times New Roman" w:hAnsiTheme="minorHAnsi" w:cs="Times New Roman"/>
                <w:sz w:val="16"/>
                <w:szCs w:val="16"/>
                <w:lang w:val="en-GB"/>
              </w:rPr>
              <w:t xml:space="preserve"> </w:t>
            </w:r>
            <w:r>
              <w:rPr>
                <w:rFonts w:asciiTheme="minorHAnsi" w:eastAsia="Times New Roman" w:hAnsiTheme="minorHAnsi" w:cs="Times New Roman"/>
                <w:sz w:val="16"/>
                <w:szCs w:val="16"/>
                <w:lang w:val="en-GB"/>
              </w:rPr>
              <w:t>V03, T03, D3</w:t>
            </w:r>
          </w:p>
          <w:p w14:paraId="233034AA" w14:textId="6B19A2E5" w:rsidR="00A83AE3" w:rsidRPr="00C30EB5" w:rsidRDefault="00A83AE3" w:rsidP="00A83AE3">
            <w:pPr>
              <w:rPr>
                <w:rFonts w:asciiTheme="minorHAnsi" w:eastAsia="Times New Roman" w:hAnsiTheme="minorHAnsi" w:cs="Times New Roman"/>
                <w:sz w:val="16"/>
                <w:szCs w:val="16"/>
                <w:lang w:val="en-GB"/>
              </w:rPr>
            </w:pPr>
          </w:p>
        </w:tc>
      </w:tr>
      <w:tr w:rsidR="00A83AE3" w:rsidRPr="00C30EB5" w14:paraId="62BA6205" w14:textId="77777777" w:rsidTr="00F13C5E">
        <w:trPr>
          <w:trHeight w:val="453"/>
        </w:trPr>
        <w:tc>
          <w:tcPr>
            <w:tcW w:w="388" w:type="pct"/>
            <w:tcBorders>
              <w:bottom w:val="single" w:sz="6" w:space="0" w:color="FFFFFF" w:themeColor="background1"/>
            </w:tcBorders>
            <w:shd w:val="clear" w:color="auto" w:fill="EEEEEE"/>
          </w:tcPr>
          <w:p w14:paraId="2AAD451E" w14:textId="45CC72F2" w:rsidR="00A83AE3" w:rsidRPr="00C30EB5" w:rsidRDefault="00A83AE3" w:rsidP="00A83AE3">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eastAsia="Times New Roman" w:hAnsiTheme="minorHAnsi" w:cs="Times New Roman"/>
                <w:sz w:val="16"/>
                <w:szCs w:val="16"/>
                <w:lang w:val="en-GB"/>
              </w:rPr>
              <w:t>35</w:t>
            </w:r>
            <w:r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54416A30" w14:textId="77777777" w:rsidR="00A83AE3" w:rsidRPr="00C30EB5" w:rsidRDefault="00A83AE3" w:rsidP="00A83AE3">
            <w:pPr>
              <w:overflowPunct w:val="0"/>
              <w:autoSpaceDE w:val="0"/>
              <w:autoSpaceDN w:val="0"/>
              <w:adjustRightInd w:val="0"/>
              <w:spacing w:before="120" w:after="120"/>
              <w:rPr>
                <w:rFonts w:asciiTheme="minorHAnsi" w:hAnsiTheme="minorHAnsi"/>
                <w:b/>
                <w:sz w:val="16"/>
                <w:szCs w:val="20"/>
                <w:lang w:val="en"/>
              </w:rPr>
            </w:pPr>
            <w:r w:rsidRPr="00C30EB5">
              <w:rPr>
                <w:rFonts w:asciiTheme="minorHAnsi" w:hAnsiTheme="minorHAnsi"/>
                <w:b/>
                <w:sz w:val="16"/>
                <w:szCs w:val="20"/>
                <w:lang w:val="en"/>
              </w:rPr>
              <w:t xml:space="preserve">2. Group activity. </w:t>
            </w:r>
          </w:p>
          <w:p w14:paraId="31B44FEF" w14:textId="72846712" w:rsidR="00A83AE3" w:rsidRDefault="00A83AE3" w:rsidP="00A83AE3">
            <w:pPr>
              <w:pStyle w:val="ListParagraph"/>
              <w:numPr>
                <w:ilvl w:val="0"/>
                <w:numId w:val="18"/>
              </w:numPr>
              <w:overflowPunct w:val="0"/>
              <w:autoSpaceDE w:val="0"/>
              <w:autoSpaceDN w:val="0"/>
              <w:adjustRightInd w:val="0"/>
              <w:spacing w:before="120" w:after="120" w:line="240" w:lineRule="auto"/>
              <w:rPr>
                <w:rFonts w:asciiTheme="minorHAnsi" w:hAnsiTheme="minorHAnsi"/>
                <w:sz w:val="16"/>
                <w:szCs w:val="20"/>
                <w:lang w:val="en"/>
              </w:rPr>
            </w:pPr>
            <w:r w:rsidRPr="00C30EB5">
              <w:rPr>
                <w:rFonts w:asciiTheme="minorHAnsi" w:hAnsiTheme="minorHAnsi"/>
                <w:sz w:val="16"/>
                <w:szCs w:val="20"/>
                <w:lang w:val="en"/>
              </w:rPr>
              <w:t>Analysis of the scaling ingredients. Each team member will respond based on their experience and within the framework of the previously identified scaling ambition. If possible, it is suggested that working groups members answer together to discuss the questions.</w:t>
            </w:r>
          </w:p>
          <w:p w14:paraId="60DFFED4" w14:textId="77777777" w:rsidR="00A83AE3" w:rsidRDefault="00A83AE3" w:rsidP="00A83AE3">
            <w:pPr>
              <w:ind w:left="720"/>
              <w:rPr>
                <w:rFonts w:asciiTheme="minorHAnsi" w:hAnsiTheme="minorHAnsi" w:cs="Times New Roman"/>
                <w:sz w:val="16"/>
                <w:szCs w:val="16"/>
                <w:lang w:val="en-GB"/>
              </w:rPr>
            </w:pPr>
            <w:r>
              <w:rPr>
                <w:rFonts w:asciiTheme="minorHAnsi" w:hAnsiTheme="minorHAnsi" w:cs="Times New Roman"/>
                <w:sz w:val="16"/>
                <w:szCs w:val="16"/>
                <w:lang w:val="en-GB"/>
              </w:rPr>
              <w:t xml:space="preserve">Note: </w:t>
            </w:r>
            <w:r w:rsidRPr="00DB1251">
              <w:rPr>
                <w:rFonts w:asciiTheme="minorHAnsi" w:hAnsiTheme="minorHAnsi" w:cs="Times New Roman"/>
                <w:sz w:val="16"/>
                <w:szCs w:val="16"/>
                <w:lang w:val="en-GB"/>
              </w:rPr>
              <w:t>The excel template should clearly sho</w:t>
            </w:r>
            <w:r>
              <w:rPr>
                <w:rFonts w:asciiTheme="minorHAnsi" w:hAnsiTheme="minorHAnsi" w:cs="Times New Roman"/>
                <w:sz w:val="16"/>
                <w:szCs w:val="16"/>
                <w:lang w:val="en-GB"/>
              </w:rPr>
              <w:t>w</w:t>
            </w:r>
            <w:r w:rsidRPr="00DB1251">
              <w:rPr>
                <w:rFonts w:asciiTheme="minorHAnsi" w:hAnsiTheme="minorHAnsi" w:cs="Times New Roman"/>
                <w:sz w:val="16"/>
                <w:szCs w:val="16"/>
                <w:lang w:val="en-GB"/>
              </w:rPr>
              <w:t xml:space="preserve"> who participated as </w:t>
            </w:r>
            <w:r>
              <w:rPr>
                <w:rFonts w:asciiTheme="minorHAnsi" w:hAnsiTheme="minorHAnsi" w:cs="Times New Roman"/>
                <w:sz w:val="16"/>
                <w:szCs w:val="16"/>
                <w:lang w:val="en-GB"/>
              </w:rPr>
              <w:t xml:space="preserve">part the working group (i.e., change the label of “participants n” for the name/organization of each respondent). </w:t>
            </w:r>
          </w:p>
          <w:p w14:paraId="29CBAAA8" w14:textId="5E7CBE88" w:rsidR="00A83AE3" w:rsidRPr="00C30EB5" w:rsidRDefault="00A83AE3" w:rsidP="00A83AE3">
            <w:pPr>
              <w:pStyle w:val="ListParagraph"/>
              <w:numPr>
                <w:ilvl w:val="0"/>
                <w:numId w:val="18"/>
              </w:numPr>
              <w:overflowPunct w:val="0"/>
              <w:autoSpaceDE w:val="0"/>
              <w:autoSpaceDN w:val="0"/>
              <w:adjustRightInd w:val="0"/>
              <w:spacing w:before="120" w:after="120" w:line="240" w:lineRule="auto"/>
              <w:rPr>
                <w:rFonts w:asciiTheme="minorHAnsi" w:hAnsiTheme="minorHAnsi"/>
                <w:sz w:val="16"/>
                <w:szCs w:val="20"/>
                <w:lang w:val="en"/>
              </w:rPr>
            </w:pPr>
            <w:r w:rsidRPr="00C30EB5">
              <w:rPr>
                <w:rFonts w:asciiTheme="minorHAnsi" w:hAnsiTheme="minorHAnsi"/>
                <w:sz w:val="16"/>
                <w:szCs w:val="20"/>
                <w:lang w:val="en"/>
              </w:rPr>
              <w:t xml:space="preserve">Identify strengths and weaknesses. As working group, identify the 3 ingredients considered as strengths, and 3 ingredients considered as obstacles to achieve your scaling ambition. </w:t>
            </w:r>
          </w:p>
          <w:p w14:paraId="2CA0D596" w14:textId="03521160" w:rsidR="00A83AE3" w:rsidRPr="00C30EB5" w:rsidRDefault="00A83AE3" w:rsidP="00A83AE3">
            <w:pPr>
              <w:pStyle w:val="ListParagraph"/>
              <w:numPr>
                <w:ilvl w:val="0"/>
                <w:numId w:val="18"/>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sz w:val="16"/>
                <w:szCs w:val="20"/>
                <w:lang w:val="en"/>
              </w:rPr>
              <w:t>Summary of findings. Summarize findings and prepare presentation according to instructions</w:t>
            </w:r>
          </w:p>
        </w:tc>
        <w:tc>
          <w:tcPr>
            <w:tcW w:w="2049" w:type="pct"/>
            <w:tcBorders>
              <w:bottom w:val="single" w:sz="6" w:space="0" w:color="FFFFFF" w:themeColor="background1"/>
            </w:tcBorders>
            <w:shd w:val="clear" w:color="auto" w:fill="EEEEEE"/>
          </w:tcPr>
          <w:p w14:paraId="1EF2027B" w14:textId="77777777" w:rsidR="00A83AE3" w:rsidRDefault="00A83AE3" w:rsidP="00A83AE3">
            <w:pPr>
              <w:rPr>
                <w:rFonts w:asciiTheme="minorHAnsi" w:hAnsiTheme="minorHAnsi" w:cs="Times New Roman"/>
                <w:sz w:val="16"/>
                <w:szCs w:val="16"/>
                <w:lang w:val="en-GB"/>
              </w:rPr>
            </w:pPr>
          </w:p>
          <w:p w14:paraId="6B6026B8" w14:textId="1909715A" w:rsidR="00A83AE3" w:rsidRPr="00C30EB5" w:rsidRDefault="00A83AE3" w:rsidP="00A83AE3">
            <w:pPr>
              <w:rPr>
                <w:rFonts w:asciiTheme="minorHAnsi" w:eastAsia="Times New Roman" w:hAnsiTheme="minorHAnsi" w:cs="Times New Roman"/>
                <w:sz w:val="16"/>
                <w:szCs w:val="16"/>
                <w:lang w:val="en-GB"/>
              </w:rPr>
            </w:pPr>
            <w:r w:rsidRPr="00C30EB5">
              <w:rPr>
                <w:rFonts w:asciiTheme="minorHAnsi" w:hAnsiTheme="minorHAnsi" w:cs="Times New Roman"/>
                <w:sz w:val="16"/>
                <w:szCs w:val="16"/>
                <w:lang w:val="en-GB"/>
              </w:rPr>
              <w:t>A member of the working group</w:t>
            </w:r>
            <w:r w:rsidRPr="00C30EB5">
              <w:rPr>
                <w:rFonts w:asciiTheme="minorHAnsi" w:hAnsiTheme="minorHAnsi"/>
                <w:sz w:val="16"/>
                <w:szCs w:val="20"/>
                <w:lang w:val="en"/>
              </w:rPr>
              <w:t xml:space="preserve"> will have 5 minutes to present findings during the facilitated session.</w:t>
            </w:r>
          </w:p>
        </w:tc>
      </w:tr>
      <w:tr w:rsidR="00A83AE3" w:rsidRPr="00C30EB5" w14:paraId="22698603" w14:textId="77777777" w:rsidTr="00F13C5E">
        <w:trPr>
          <w:trHeight w:val="453"/>
        </w:trPr>
        <w:tc>
          <w:tcPr>
            <w:tcW w:w="388" w:type="pct"/>
            <w:tcBorders>
              <w:bottom w:val="single" w:sz="6" w:space="0" w:color="FFFFFF" w:themeColor="background1"/>
            </w:tcBorders>
            <w:shd w:val="clear" w:color="auto" w:fill="EEEEEE"/>
          </w:tcPr>
          <w:p w14:paraId="36FBC61B" w14:textId="4F62843B" w:rsidR="00A83AE3" w:rsidRPr="00C30EB5" w:rsidRDefault="00A83AE3" w:rsidP="00A83AE3">
            <w:pPr>
              <w:overflowPunct w:val="0"/>
              <w:autoSpaceDE w:val="0"/>
              <w:autoSpaceDN w:val="0"/>
              <w:adjustRightInd w:val="0"/>
              <w:spacing w:before="120" w:after="120"/>
              <w:jc w:val="center"/>
              <w:rPr>
                <w:rFonts w:eastAsia="Times New Roman" w:cs="Times New Roman"/>
                <w:sz w:val="16"/>
                <w:szCs w:val="16"/>
                <w:lang w:val="en-GB"/>
              </w:rPr>
            </w:pPr>
            <w:r w:rsidRPr="00BD61CB">
              <w:rPr>
                <w:rFonts w:asciiTheme="minorHAnsi" w:eastAsia="Times New Roman" w:hAnsiTheme="minorHAnsi" w:cs="Times New Roman"/>
                <w:sz w:val="16"/>
                <w:szCs w:val="16"/>
                <w:lang w:val="en-GB"/>
              </w:rPr>
              <w:t>10</w:t>
            </w:r>
            <w:r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0B40B214" w14:textId="66C823DD" w:rsidR="00A83AE3" w:rsidRDefault="00A83AE3" w:rsidP="00A83AE3">
            <w:pPr>
              <w:overflowPunct w:val="0"/>
              <w:autoSpaceDE w:val="0"/>
              <w:autoSpaceDN w:val="0"/>
              <w:adjustRightInd w:val="0"/>
              <w:spacing w:before="120" w:after="120"/>
              <w:rPr>
                <w:rFonts w:asciiTheme="minorHAnsi" w:hAnsiTheme="minorHAnsi"/>
                <w:bCs/>
                <w:sz w:val="16"/>
                <w:szCs w:val="20"/>
                <w:lang w:val="en"/>
              </w:rPr>
            </w:pPr>
            <w:r w:rsidRPr="00BD61CB">
              <w:rPr>
                <w:rFonts w:asciiTheme="minorHAnsi" w:hAnsiTheme="minorHAnsi"/>
                <w:b/>
                <w:sz w:val="16"/>
                <w:szCs w:val="20"/>
                <w:lang w:val="en"/>
              </w:rPr>
              <w:t>3. Filling templat</w:t>
            </w:r>
            <w:r>
              <w:rPr>
                <w:rFonts w:asciiTheme="minorHAnsi" w:hAnsiTheme="minorHAnsi"/>
                <w:b/>
                <w:sz w:val="16"/>
                <w:szCs w:val="20"/>
                <w:lang w:val="en"/>
              </w:rPr>
              <w:t xml:space="preserve">e </w:t>
            </w:r>
            <w:r w:rsidRPr="00BD61CB">
              <w:rPr>
                <w:rFonts w:asciiTheme="minorHAnsi" w:hAnsiTheme="minorHAnsi"/>
                <w:bCs/>
                <w:sz w:val="16"/>
                <w:szCs w:val="20"/>
                <w:lang w:val="en"/>
              </w:rPr>
              <w:t>(T0</w:t>
            </w:r>
            <w:r>
              <w:rPr>
                <w:rFonts w:asciiTheme="minorHAnsi" w:hAnsiTheme="minorHAnsi"/>
                <w:bCs/>
                <w:sz w:val="16"/>
                <w:szCs w:val="20"/>
                <w:lang w:val="en"/>
              </w:rPr>
              <w:t>3</w:t>
            </w:r>
            <w:r w:rsidRPr="00BD61CB">
              <w:rPr>
                <w:rFonts w:asciiTheme="minorHAnsi" w:hAnsiTheme="minorHAnsi"/>
                <w:bCs/>
                <w:sz w:val="16"/>
                <w:szCs w:val="20"/>
                <w:lang w:val="en"/>
              </w:rPr>
              <w:t>)</w:t>
            </w:r>
            <w:r>
              <w:rPr>
                <w:rFonts w:asciiTheme="minorHAnsi" w:hAnsiTheme="minorHAnsi"/>
                <w:bCs/>
                <w:sz w:val="16"/>
                <w:szCs w:val="20"/>
                <w:lang w:val="en"/>
              </w:rPr>
              <w:t xml:space="preserve"> </w:t>
            </w:r>
          </w:p>
          <w:p w14:paraId="73EBC363" w14:textId="4BFC6BBA" w:rsidR="00A83AE3" w:rsidRPr="00A83AE3" w:rsidRDefault="00A83AE3" w:rsidP="00A83AE3">
            <w:pPr>
              <w:pStyle w:val="ListParagraph"/>
              <w:numPr>
                <w:ilvl w:val="0"/>
                <w:numId w:val="17"/>
              </w:numPr>
              <w:overflowPunct w:val="0"/>
              <w:autoSpaceDE w:val="0"/>
              <w:autoSpaceDN w:val="0"/>
              <w:adjustRightInd w:val="0"/>
              <w:spacing w:before="120" w:after="120" w:line="240" w:lineRule="auto"/>
              <w:rPr>
                <w:rFonts w:ascii="Trebuchet MS" w:hAnsi="Trebuchet MS"/>
                <w:b/>
                <w:sz w:val="16"/>
                <w:szCs w:val="20"/>
                <w:lang w:val="en"/>
              </w:rPr>
            </w:pPr>
            <w:r w:rsidRPr="00A83AE3">
              <w:rPr>
                <w:rFonts w:asciiTheme="minorHAnsi" w:hAnsiTheme="minorHAnsi"/>
                <w:sz w:val="16"/>
                <w:szCs w:val="20"/>
                <w:lang w:val="en"/>
              </w:rPr>
              <w:t xml:space="preserve">The filled template </w:t>
            </w:r>
            <w:proofErr w:type="gramStart"/>
            <w:r w:rsidRPr="00A83AE3">
              <w:rPr>
                <w:rFonts w:asciiTheme="minorHAnsi" w:hAnsiTheme="minorHAnsi"/>
                <w:sz w:val="16"/>
                <w:szCs w:val="20"/>
                <w:lang w:val="en"/>
              </w:rPr>
              <w:t>has to</w:t>
            </w:r>
            <w:proofErr w:type="gramEnd"/>
            <w:r w:rsidRPr="00A83AE3">
              <w:rPr>
                <w:rFonts w:asciiTheme="minorHAnsi" w:hAnsiTheme="minorHAnsi"/>
                <w:sz w:val="16"/>
                <w:szCs w:val="20"/>
                <w:lang w:val="en"/>
              </w:rPr>
              <w:t xml:space="preserve"> be end to facilitators before the live session.</w:t>
            </w:r>
            <w:r w:rsidRPr="00A83AE3">
              <w:rPr>
                <w:rFonts w:ascii="Trebuchet MS" w:hAnsi="Trebuchet MS"/>
                <w:bCs/>
                <w:sz w:val="16"/>
                <w:szCs w:val="20"/>
                <w:lang w:val="en"/>
              </w:rPr>
              <w:t xml:space="preserve"> </w:t>
            </w:r>
          </w:p>
        </w:tc>
        <w:tc>
          <w:tcPr>
            <w:tcW w:w="2049" w:type="pct"/>
            <w:tcBorders>
              <w:bottom w:val="single" w:sz="6" w:space="0" w:color="FFFFFF" w:themeColor="background1"/>
            </w:tcBorders>
            <w:shd w:val="clear" w:color="auto" w:fill="EEEEEE"/>
          </w:tcPr>
          <w:p w14:paraId="36B3950B" w14:textId="734B1A35" w:rsidR="00A83AE3" w:rsidRDefault="00A83AE3" w:rsidP="00A83AE3">
            <w:pPr>
              <w:rPr>
                <w:rFonts w:cs="Times New Roman"/>
                <w:sz w:val="16"/>
                <w:szCs w:val="16"/>
                <w:lang w:val="en-GB"/>
              </w:rPr>
            </w:pPr>
            <w:r w:rsidRPr="00BD61CB">
              <w:rPr>
                <w:rFonts w:asciiTheme="minorHAnsi" w:hAnsiTheme="minorHAnsi"/>
                <w:sz w:val="16"/>
                <w:szCs w:val="20"/>
                <w:lang w:val="en"/>
              </w:rPr>
              <w:t xml:space="preserve">A team representative will have </w:t>
            </w:r>
            <w:r>
              <w:rPr>
                <w:rFonts w:asciiTheme="minorHAnsi" w:hAnsiTheme="minorHAnsi"/>
                <w:sz w:val="16"/>
                <w:szCs w:val="20"/>
                <w:lang w:val="en"/>
              </w:rPr>
              <w:t>5</w:t>
            </w:r>
            <w:r w:rsidRPr="00BD61CB">
              <w:rPr>
                <w:rFonts w:asciiTheme="minorHAnsi" w:hAnsiTheme="minorHAnsi"/>
                <w:sz w:val="16"/>
                <w:szCs w:val="20"/>
                <w:lang w:val="en"/>
              </w:rPr>
              <w:t xml:space="preserve"> minutes to present findings during the facilitated session.</w:t>
            </w:r>
          </w:p>
        </w:tc>
      </w:tr>
      <w:tr w:rsidR="00A83AE3" w:rsidRPr="00C30EB5" w14:paraId="3157FBE0" w14:textId="77777777" w:rsidTr="00F13C5E">
        <w:trPr>
          <w:gridAfter w:val="2"/>
          <w:wAfter w:w="4612" w:type="pct"/>
          <w:trHeight w:val="74"/>
        </w:trPr>
        <w:tc>
          <w:tcPr>
            <w:tcW w:w="388" w:type="pct"/>
            <w:tcBorders>
              <w:bottom w:val="single" w:sz="6" w:space="0" w:color="DDDDDD"/>
            </w:tcBorders>
          </w:tcPr>
          <w:p w14:paraId="234F395A" w14:textId="4D7C3FEC" w:rsidR="00A83AE3" w:rsidRPr="00C30EB5" w:rsidRDefault="00A83AE3" w:rsidP="00A83AE3">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Pr>
                <w:rFonts w:asciiTheme="minorHAnsi" w:hAnsiTheme="minorHAnsi" w:cs="Times New Roman"/>
                <w:sz w:val="16"/>
                <w:szCs w:val="16"/>
                <w:lang w:val="en-GB"/>
              </w:rPr>
              <w:t xml:space="preserve">1 </w:t>
            </w:r>
            <w:r w:rsidRPr="00C30EB5">
              <w:rPr>
                <w:rFonts w:asciiTheme="minorHAnsi" w:hAnsiTheme="minorHAnsi" w:cs="Times New Roman"/>
                <w:sz w:val="16"/>
                <w:szCs w:val="16"/>
                <w:lang w:val="en-GB"/>
              </w:rPr>
              <w:t>hr</w:t>
            </w:r>
          </w:p>
        </w:tc>
      </w:tr>
    </w:tbl>
    <w:p w14:paraId="7AFC9A6B" w14:textId="77777777" w:rsidR="008349B9" w:rsidRDefault="008349B9" w:rsidP="001D31CB">
      <w:pPr>
        <w:overflowPunct w:val="0"/>
        <w:autoSpaceDE w:val="0"/>
        <w:autoSpaceDN w:val="0"/>
        <w:adjustRightInd w:val="0"/>
        <w:spacing w:before="120" w:after="120" w:line="240" w:lineRule="auto"/>
        <w:rPr>
          <w:sz w:val="16"/>
          <w:szCs w:val="16"/>
          <w:lang w:val="en" w:eastAsia="ja-JP"/>
        </w:rPr>
      </w:pPr>
    </w:p>
    <w:p w14:paraId="38DECF4E" w14:textId="77777777" w:rsidR="00EF24EB" w:rsidRDefault="00EF24EB" w:rsidP="001D31CB">
      <w:pPr>
        <w:overflowPunct w:val="0"/>
        <w:autoSpaceDE w:val="0"/>
        <w:autoSpaceDN w:val="0"/>
        <w:adjustRightInd w:val="0"/>
        <w:spacing w:before="120" w:after="120" w:line="240" w:lineRule="auto"/>
        <w:rPr>
          <w:sz w:val="16"/>
          <w:szCs w:val="16"/>
          <w:lang w:val="en" w:eastAsia="ja-JP"/>
        </w:rPr>
      </w:pPr>
    </w:p>
    <w:p w14:paraId="2BCD7516" w14:textId="77777777" w:rsidR="00EF24EB" w:rsidRDefault="00EF24EB" w:rsidP="001D31CB">
      <w:pPr>
        <w:overflowPunct w:val="0"/>
        <w:autoSpaceDE w:val="0"/>
        <w:autoSpaceDN w:val="0"/>
        <w:adjustRightInd w:val="0"/>
        <w:spacing w:before="120" w:after="120" w:line="240" w:lineRule="auto"/>
        <w:rPr>
          <w:sz w:val="16"/>
          <w:szCs w:val="16"/>
          <w:lang w:val="en" w:eastAsia="ja-JP"/>
        </w:rPr>
      </w:pPr>
    </w:p>
    <w:p w14:paraId="3032197B" w14:textId="77777777" w:rsidR="00EF24EB" w:rsidRDefault="00EF24EB" w:rsidP="001D31CB">
      <w:pPr>
        <w:overflowPunct w:val="0"/>
        <w:autoSpaceDE w:val="0"/>
        <w:autoSpaceDN w:val="0"/>
        <w:adjustRightInd w:val="0"/>
        <w:spacing w:before="120" w:after="120" w:line="240" w:lineRule="auto"/>
        <w:rPr>
          <w:sz w:val="16"/>
          <w:szCs w:val="16"/>
          <w:lang w:val="en" w:eastAsia="ja-JP"/>
        </w:rPr>
      </w:pPr>
    </w:p>
    <w:p w14:paraId="12666CF8" w14:textId="77777777" w:rsidR="00EF24EB" w:rsidRDefault="00EF24EB" w:rsidP="001D31CB">
      <w:pPr>
        <w:overflowPunct w:val="0"/>
        <w:autoSpaceDE w:val="0"/>
        <w:autoSpaceDN w:val="0"/>
        <w:adjustRightInd w:val="0"/>
        <w:spacing w:before="120" w:after="120" w:line="240" w:lineRule="auto"/>
        <w:rPr>
          <w:sz w:val="16"/>
          <w:szCs w:val="16"/>
          <w:lang w:val="en" w:eastAsia="ja-JP"/>
        </w:rPr>
      </w:pPr>
    </w:p>
    <w:p w14:paraId="2192D346" w14:textId="66AFB853" w:rsidR="00EF24EB" w:rsidRPr="00162DFE" w:rsidRDefault="00EF24EB" w:rsidP="00DE6A82">
      <w:pPr>
        <w:pStyle w:val="Heading2"/>
        <w:jc w:val="center"/>
        <w:rPr>
          <w:rFonts w:asciiTheme="minorHAnsi" w:eastAsiaTheme="minorHAnsi" w:hAnsiTheme="minorHAnsi" w:cstheme="minorBidi"/>
          <w:b/>
          <w:bCs/>
          <w:color w:val="5CB85C"/>
          <w:sz w:val="24"/>
          <w:lang w:val="en"/>
        </w:rPr>
      </w:pPr>
      <w:bookmarkStart w:id="9" w:name="_Toc72415680"/>
      <w:r>
        <w:rPr>
          <w:b/>
          <w:bCs/>
          <w:color w:val="5CB85C"/>
          <w:sz w:val="24"/>
          <w:lang w:val="en"/>
        </w:rPr>
        <w:lastRenderedPageBreak/>
        <w:t xml:space="preserve">Facilitated session (3): </w:t>
      </w:r>
      <w:r w:rsidR="00695BDC" w:rsidRPr="00695BDC">
        <w:rPr>
          <w:color w:val="5CB85C"/>
          <w:sz w:val="24"/>
          <w:lang w:val="en"/>
        </w:rPr>
        <w:t xml:space="preserve">Identify points of attention for </w:t>
      </w:r>
      <w:r w:rsidR="00695BDC">
        <w:rPr>
          <w:color w:val="5CB85C"/>
          <w:sz w:val="24"/>
          <w:lang w:val="en"/>
        </w:rPr>
        <w:t>achieving your scaling ambition</w:t>
      </w:r>
      <w:bookmarkEnd w:id="9"/>
    </w:p>
    <w:p w14:paraId="5680A7D6" w14:textId="3F5E2CE4" w:rsidR="00EF24EB" w:rsidRDefault="00EF24EB" w:rsidP="0054117B">
      <w:pPr>
        <w:overflowPunct w:val="0"/>
        <w:autoSpaceDE w:val="0"/>
        <w:autoSpaceDN w:val="0"/>
        <w:adjustRightInd w:val="0"/>
        <w:spacing w:before="120" w:after="0" w:line="240" w:lineRule="auto"/>
        <w:jc w:val="center"/>
        <w:rPr>
          <w:sz w:val="16"/>
          <w:szCs w:val="20"/>
          <w:lang w:val="en" w:eastAsia="ja-JP"/>
        </w:rPr>
      </w:pPr>
      <w:r w:rsidRPr="00AB0303">
        <w:rPr>
          <w:b/>
          <w:sz w:val="16"/>
          <w:szCs w:val="20"/>
          <w:lang w:val="en" w:eastAsia="ja-JP"/>
        </w:rPr>
        <w:t>Objective</w:t>
      </w:r>
      <w:r>
        <w:rPr>
          <w:b/>
          <w:sz w:val="16"/>
          <w:szCs w:val="20"/>
          <w:lang w:val="en" w:eastAsia="ja-JP"/>
        </w:rPr>
        <w:t>s</w:t>
      </w:r>
      <w:r w:rsidRPr="00AB0303">
        <w:rPr>
          <w:b/>
          <w:sz w:val="16"/>
          <w:szCs w:val="20"/>
          <w:lang w:val="en" w:eastAsia="ja-JP"/>
        </w:rPr>
        <w:t>:</w:t>
      </w:r>
      <w:r>
        <w:rPr>
          <w:lang w:val="en"/>
        </w:rPr>
        <w:t xml:space="preserve"> </w:t>
      </w:r>
      <w:r w:rsidRPr="00B7419F">
        <w:rPr>
          <w:sz w:val="16"/>
          <w:szCs w:val="20"/>
          <w:lang w:val="en" w:eastAsia="ja-JP"/>
        </w:rPr>
        <w:t xml:space="preserve"> </w:t>
      </w:r>
      <w:r w:rsidRPr="00EF24EB">
        <w:rPr>
          <w:sz w:val="16"/>
          <w:szCs w:val="20"/>
          <w:lang w:val="en" w:eastAsia="ja-JP"/>
        </w:rPr>
        <w:t xml:space="preserve">Users recognize opportunities and challenges to achieve their scaling ambition </w:t>
      </w:r>
    </w:p>
    <w:p w14:paraId="24354A10" w14:textId="77777777" w:rsidR="0054117B" w:rsidRPr="00DB1251" w:rsidRDefault="0054117B" w:rsidP="0054117B">
      <w:pPr>
        <w:overflowPunct w:val="0"/>
        <w:autoSpaceDE w:val="0"/>
        <w:autoSpaceDN w:val="0"/>
        <w:adjustRightInd w:val="0"/>
        <w:spacing w:before="120" w:after="120" w:line="240" w:lineRule="auto"/>
        <w:jc w:val="center"/>
        <w:rPr>
          <w:sz w:val="16"/>
          <w:szCs w:val="20"/>
          <w:lang w:val="en" w:eastAsia="ja-JP"/>
        </w:rPr>
      </w:pPr>
      <w:r>
        <w:rPr>
          <w:b/>
          <w:sz w:val="16"/>
          <w:szCs w:val="20"/>
          <w:lang w:val="en" w:eastAsia="ja-JP"/>
        </w:rPr>
        <w:t>People</w:t>
      </w:r>
      <w:r>
        <w:rPr>
          <w:sz w:val="16"/>
          <w:szCs w:val="20"/>
          <w:lang w:val="en" w:eastAsia="ja-JP"/>
        </w:rPr>
        <w:t xml:space="preserve">: </w:t>
      </w:r>
      <w:r>
        <w:rPr>
          <w:lang w:val="en"/>
        </w:rPr>
        <w:t xml:space="preserve"> </w:t>
      </w:r>
      <w:r>
        <w:rPr>
          <w:sz w:val="16"/>
          <w:szCs w:val="20"/>
          <w:lang w:val="en" w:eastAsia="ja-JP"/>
        </w:rPr>
        <w:t>10</w:t>
      </w:r>
      <w:r w:rsidRPr="0036026C">
        <w:rPr>
          <w:sz w:val="16"/>
          <w:szCs w:val="20"/>
          <w:lang w:val="en" w:eastAsia="ja-JP"/>
        </w:rPr>
        <w:t>-</w:t>
      </w:r>
      <w:r>
        <w:rPr>
          <w:sz w:val="16"/>
          <w:szCs w:val="20"/>
          <w:lang w:val="en" w:eastAsia="ja-JP"/>
        </w:rPr>
        <w:t>20 participants (</w:t>
      </w:r>
      <w:r w:rsidRPr="002C4EA9">
        <w:rPr>
          <w:sz w:val="16"/>
          <w:szCs w:val="20"/>
          <w:lang w:val="en" w:eastAsia="ja-JP"/>
        </w:rPr>
        <w:t>GIC WG members per country and sustainable mechanization partners and allies)</w:t>
      </w:r>
    </w:p>
    <w:tbl>
      <w:tblPr>
        <w:tblStyle w:val="SessionPlan3"/>
        <w:tblW w:w="5107" w:type="pct"/>
        <w:tblLook w:val="0620" w:firstRow="1" w:lastRow="0" w:firstColumn="0" w:lastColumn="0" w:noHBand="1" w:noVBand="1"/>
      </w:tblPr>
      <w:tblGrid>
        <w:gridCol w:w="1027"/>
        <w:gridCol w:w="6785"/>
        <w:gridCol w:w="5425"/>
      </w:tblGrid>
      <w:tr w:rsidR="00EF24EB" w:rsidRPr="00C30EB5" w14:paraId="64DC3EF4" w14:textId="77777777" w:rsidTr="00301171">
        <w:trPr>
          <w:cnfStyle w:val="100000000000" w:firstRow="1" w:lastRow="0" w:firstColumn="0" w:lastColumn="0" w:oddVBand="0" w:evenVBand="0" w:oddHBand="0" w:evenHBand="0" w:firstRowFirstColumn="0" w:firstRowLastColumn="0" w:lastRowFirstColumn="0" w:lastRowLastColumn="0"/>
          <w:trHeight w:val="130"/>
          <w:tblHeader/>
        </w:trPr>
        <w:tc>
          <w:tcPr>
            <w:tcW w:w="388" w:type="pct"/>
            <w:tcBorders>
              <w:bottom w:val="single" w:sz="6" w:space="0" w:color="DDDDDD"/>
            </w:tcBorders>
          </w:tcPr>
          <w:p w14:paraId="489CBE86" w14:textId="77777777" w:rsidR="00EF24EB" w:rsidRPr="00C30EB5" w:rsidRDefault="00EF24EB"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TIME</w:t>
            </w:r>
          </w:p>
        </w:tc>
        <w:tc>
          <w:tcPr>
            <w:tcW w:w="2563" w:type="pct"/>
            <w:tcBorders>
              <w:bottom w:val="single" w:sz="6" w:space="0" w:color="DDDDDD"/>
            </w:tcBorders>
          </w:tcPr>
          <w:p w14:paraId="4045F412" w14:textId="77777777" w:rsidR="00EF24EB" w:rsidRPr="00C30EB5" w:rsidRDefault="00EF24EB"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Description</w:t>
            </w:r>
          </w:p>
        </w:tc>
        <w:tc>
          <w:tcPr>
            <w:tcW w:w="2049" w:type="pct"/>
            <w:tcBorders>
              <w:bottom w:val="single" w:sz="6" w:space="0" w:color="DDDDDD"/>
            </w:tcBorders>
          </w:tcPr>
          <w:p w14:paraId="56B124C3" w14:textId="77777777" w:rsidR="00EF24EB" w:rsidRPr="00C30EB5" w:rsidRDefault="00EF24EB" w:rsidP="00F13C5E">
            <w:pPr>
              <w:overflowPunct w:val="0"/>
              <w:autoSpaceDE w:val="0"/>
              <w:autoSpaceDN w:val="0"/>
              <w:adjustRightInd w:val="0"/>
              <w:spacing w:before="120" w:after="120"/>
              <w:jc w:val="center"/>
              <w:rPr>
                <w:rFonts w:asciiTheme="minorHAnsi" w:eastAsia="Times New Roman" w:hAnsiTheme="minorHAnsi" w:cs="Times New Roman"/>
                <w:b/>
                <w:bCs/>
                <w:sz w:val="16"/>
                <w:szCs w:val="20"/>
                <w:lang w:val="en-GB"/>
              </w:rPr>
            </w:pPr>
            <w:r w:rsidRPr="00C30EB5">
              <w:rPr>
                <w:rFonts w:asciiTheme="minorHAnsi" w:hAnsiTheme="minorHAnsi"/>
                <w:b/>
                <w:bCs/>
                <w:sz w:val="16"/>
                <w:szCs w:val="20"/>
                <w:lang w:val="en-GB"/>
              </w:rPr>
              <w:t>additional info</w:t>
            </w:r>
          </w:p>
        </w:tc>
      </w:tr>
      <w:tr w:rsidR="00EF24EB" w:rsidRPr="00C30EB5" w14:paraId="6BF3582D" w14:textId="77777777" w:rsidTr="00301171">
        <w:trPr>
          <w:trHeight w:val="437"/>
        </w:trPr>
        <w:tc>
          <w:tcPr>
            <w:tcW w:w="388" w:type="pct"/>
            <w:tcBorders>
              <w:bottom w:val="single" w:sz="6" w:space="0" w:color="FFFFFF" w:themeColor="background1"/>
            </w:tcBorders>
            <w:shd w:val="clear" w:color="auto" w:fill="EEEEEE"/>
          </w:tcPr>
          <w:p w14:paraId="706808FB" w14:textId="77777777" w:rsidR="00EF24EB" w:rsidRPr="00C30EB5" w:rsidRDefault="00EF24EB"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10’</w:t>
            </w:r>
          </w:p>
        </w:tc>
        <w:tc>
          <w:tcPr>
            <w:tcW w:w="2563" w:type="pct"/>
            <w:tcBorders>
              <w:bottom w:val="single" w:sz="6" w:space="0" w:color="FFFFFF" w:themeColor="background1"/>
            </w:tcBorders>
            <w:shd w:val="clear" w:color="auto" w:fill="EEEEEE"/>
          </w:tcPr>
          <w:p w14:paraId="2B889804" w14:textId="77777777" w:rsidR="00EF24EB" w:rsidRDefault="00EF24EB" w:rsidP="00F13C5E">
            <w:pPr>
              <w:overflowPunct w:val="0"/>
              <w:autoSpaceDE w:val="0"/>
              <w:autoSpaceDN w:val="0"/>
              <w:adjustRightInd w:val="0"/>
              <w:spacing w:before="120" w:after="120"/>
              <w:rPr>
                <w:rFonts w:asciiTheme="minorHAnsi" w:hAnsiTheme="minorHAnsi"/>
                <w:sz w:val="16"/>
                <w:szCs w:val="16"/>
                <w:lang w:val="en"/>
              </w:rPr>
            </w:pPr>
            <w:r w:rsidRPr="00C30EB5">
              <w:rPr>
                <w:rFonts w:asciiTheme="minorHAnsi" w:hAnsiTheme="minorHAnsi"/>
                <w:b/>
                <w:sz w:val="16"/>
                <w:szCs w:val="20"/>
                <w:lang w:val="en"/>
              </w:rPr>
              <w:t xml:space="preserve">1. Introduction to the session. </w:t>
            </w:r>
            <w:r w:rsidRPr="00C30EB5">
              <w:rPr>
                <w:rFonts w:asciiTheme="minorHAnsi" w:hAnsiTheme="minorHAnsi"/>
                <w:sz w:val="16"/>
                <w:szCs w:val="16"/>
                <w:lang w:val="en"/>
              </w:rPr>
              <w:t>Welcome and agenda overview.</w:t>
            </w:r>
          </w:p>
          <w:p w14:paraId="622D6610" w14:textId="323CAB85" w:rsidR="000D2049" w:rsidRPr="00301171" w:rsidRDefault="000D2049" w:rsidP="000D2049">
            <w:pPr>
              <w:pStyle w:val="ListParagraph"/>
              <w:numPr>
                <w:ilvl w:val="0"/>
                <w:numId w:val="17"/>
              </w:numPr>
              <w:overflowPunct w:val="0"/>
              <w:autoSpaceDE w:val="0"/>
              <w:autoSpaceDN w:val="0"/>
              <w:adjustRightInd w:val="0"/>
              <w:spacing w:before="120" w:after="120" w:line="240" w:lineRule="auto"/>
              <w:rPr>
                <w:rFonts w:eastAsiaTheme="minorEastAsia"/>
                <w:sz w:val="16"/>
                <w:szCs w:val="16"/>
                <w:lang w:val="en-US"/>
              </w:rPr>
            </w:pPr>
            <w:r w:rsidRPr="000D2049">
              <w:rPr>
                <w:rFonts w:asciiTheme="minorHAnsi" w:hAnsiTheme="minorHAnsi"/>
                <w:bCs/>
                <w:sz w:val="16"/>
                <w:szCs w:val="20"/>
                <w:lang w:val="en"/>
              </w:rPr>
              <w:t>Invitation for (2) volunteers: taking notes of the main messages of the session.</w:t>
            </w:r>
            <w:r w:rsidRPr="000D2049">
              <w:rPr>
                <w:rFonts w:ascii="Trebuchet MS" w:hAnsi="Trebuchet MS"/>
                <w:sz w:val="16"/>
                <w:szCs w:val="16"/>
                <w:lang w:val="en"/>
              </w:rPr>
              <w:t xml:space="preserve"> </w:t>
            </w:r>
          </w:p>
        </w:tc>
        <w:tc>
          <w:tcPr>
            <w:tcW w:w="2049" w:type="pct"/>
            <w:tcBorders>
              <w:bottom w:val="single" w:sz="6" w:space="0" w:color="FFFFFF" w:themeColor="background1"/>
            </w:tcBorders>
            <w:shd w:val="clear" w:color="auto" w:fill="EEEEEE"/>
          </w:tcPr>
          <w:p w14:paraId="02B16EC6" w14:textId="372C1158" w:rsidR="00EF24EB" w:rsidRPr="00C30EB5" w:rsidRDefault="00EF24EB" w:rsidP="00F13C5E">
            <w:pPr>
              <w:rPr>
                <w:rFonts w:asciiTheme="minorHAnsi" w:eastAsia="Times New Roman" w:hAnsiTheme="minorHAnsi" w:cs="Times New Roman"/>
                <w:sz w:val="16"/>
                <w:szCs w:val="16"/>
                <w:lang w:val="en-GB"/>
              </w:rPr>
            </w:pPr>
            <w:r w:rsidRPr="00C30EB5">
              <w:rPr>
                <w:rFonts w:asciiTheme="minorHAnsi" w:eastAsia="Times New Roman" w:hAnsiTheme="minorHAnsi" w:cs="Times New Roman"/>
                <w:b/>
                <w:bCs/>
                <w:sz w:val="16"/>
                <w:szCs w:val="16"/>
                <w:lang w:val="en-GB"/>
              </w:rPr>
              <w:t>Material:</w:t>
            </w:r>
            <w:r w:rsidRPr="00C30EB5">
              <w:rPr>
                <w:rFonts w:asciiTheme="minorHAnsi" w:eastAsia="Times New Roman" w:hAnsiTheme="minorHAnsi" w:cs="Times New Roman"/>
                <w:sz w:val="16"/>
                <w:szCs w:val="16"/>
                <w:lang w:val="en-GB"/>
              </w:rPr>
              <w:t xml:space="preserve"> </w:t>
            </w:r>
            <w:r w:rsidR="00A83AE3">
              <w:rPr>
                <w:rFonts w:asciiTheme="minorHAnsi" w:eastAsia="Times New Roman" w:hAnsiTheme="minorHAnsi" w:cs="Times New Roman"/>
                <w:sz w:val="16"/>
                <w:szCs w:val="16"/>
                <w:lang w:val="en-GB"/>
              </w:rPr>
              <w:t>P03</w:t>
            </w:r>
          </w:p>
        </w:tc>
      </w:tr>
      <w:tr w:rsidR="00EF24EB" w:rsidRPr="00C30EB5" w14:paraId="5977A57E" w14:textId="77777777" w:rsidTr="00301171">
        <w:trPr>
          <w:trHeight w:val="437"/>
        </w:trPr>
        <w:tc>
          <w:tcPr>
            <w:tcW w:w="388" w:type="pct"/>
            <w:tcBorders>
              <w:bottom w:val="single" w:sz="6" w:space="0" w:color="FFFFFF" w:themeColor="background1"/>
            </w:tcBorders>
            <w:shd w:val="clear" w:color="auto" w:fill="EEEEEE"/>
          </w:tcPr>
          <w:p w14:paraId="718AA3AB" w14:textId="137DD15F" w:rsidR="00EF24EB" w:rsidRPr="00C30EB5" w:rsidRDefault="00695BDC"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4</w:t>
            </w:r>
            <w:r w:rsidR="00EF24EB" w:rsidRPr="00C30EB5">
              <w:rPr>
                <w:rFonts w:asciiTheme="minorHAnsi" w:eastAsia="Times New Roman" w:hAnsiTheme="minorHAnsi" w:cs="Times New Roman"/>
                <w:sz w:val="16"/>
                <w:szCs w:val="16"/>
                <w:lang w:val="en-GB"/>
              </w:rPr>
              <w:t>0’</w:t>
            </w:r>
          </w:p>
        </w:tc>
        <w:tc>
          <w:tcPr>
            <w:tcW w:w="2563" w:type="pct"/>
            <w:tcBorders>
              <w:bottom w:val="single" w:sz="6" w:space="0" w:color="FFFFFF" w:themeColor="background1"/>
            </w:tcBorders>
            <w:shd w:val="clear" w:color="auto" w:fill="EEEEEE"/>
          </w:tcPr>
          <w:p w14:paraId="3276B1B4" w14:textId="77777777" w:rsidR="00695BDC" w:rsidRPr="00C30EB5" w:rsidRDefault="00EF24EB" w:rsidP="00695BDC">
            <w:pPr>
              <w:overflowPunct w:val="0"/>
              <w:autoSpaceDE w:val="0"/>
              <w:autoSpaceDN w:val="0"/>
              <w:adjustRightInd w:val="0"/>
              <w:spacing w:before="120" w:after="120"/>
              <w:rPr>
                <w:rFonts w:asciiTheme="minorHAnsi" w:hAnsiTheme="minorHAnsi"/>
                <w:sz w:val="16"/>
                <w:szCs w:val="16"/>
                <w:lang w:val="en"/>
              </w:rPr>
            </w:pPr>
            <w:r w:rsidRPr="00C30EB5">
              <w:rPr>
                <w:rFonts w:asciiTheme="minorHAnsi" w:hAnsiTheme="minorHAnsi"/>
                <w:b/>
                <w:sz w:val="16"/>
                <w:szCs w:val="20"/>
                <w:lang w:val="en"/>
              </w:rPr>
              <w:t xml:space="preserve">2. </w:t>
            </w:r>
            <w:r w:rsidR="00695BDC" w:rsidRPr="00C30EB5">
              <w:rPr>
                <w:rFonts w:asciiTheme="minorHAnsi" w:hAnsiTheme="minorHAnsi"/>
                <w:b/>
                <w:sz w:val="16"/>
                <w:szCs w:val="20"/>
                <w:lang w:val="en"/>
              </w:rPr>
              <w:t>Presentation of the results of scaling ingredients assessment</w:t>
            </w:r>
            <w:r w:rsidRPr="00C30EB5">
              <w:rPr>
                <w:rFonts w:asciiTheme="minorHAnsi" w:hAnsiTheme="minorHAnsi"/>
                <w:b/>
                <w:sz w:val="16"/>
                <w:szCs w:val="20"/>
                <w:lang w:val="en"/>
              </w:rPr>
              <w:t xml:space="preserve">. </w:t>
            </w:r>
            <w:r w:rsidRPr="00C30EB5">
              <w:rPr>
                <w:rFonts w:asciiTheme="minorHAnsi" w:hAnsiTheme="minorHAnsi"/>
                <w:sz w:val="16"/>
                <w:szCs w:val="16"/>
                <w:lang w:val="en"/>
              </w:rPr>
              <w:t>Moderated discussion based on peer-feedback</w:t>
            </w:r>
            <w:r w:rsidR="00695BDC" w:rsidRPr="00C30EB5">
              <w:rPr>
                <w:rFonts w:asciiTheme="minorHAnsi" w:hAnsiTheme="minorHAnsi"/>
                <w:sz w:val="16"/>
                <w:szCs w:val="16"/>
                <w:lang w:val="en"/>
              </w:rPr>
              <w:t>.</w:t>
            </w:r>
          </w:p>
          <w:p w14:paraId="4ED93681" w14:textId="4F9B84DC" w:rsidR="00EF24EB" w:rsidRPr="00301171" w:rsidRDefault="00EF24EB" w:rsidP="00994BA8">
            <w:pPr>
              <w:pStyle w:val="ListParagraph"/>
              <w:numPr>
                <w:ilvl w:val="0"/>
                <w:numId w:val="19"/>
              </w:numPr>
              <w:overflowPunct w:val="0"/>
              <w:autoSpaceDE w:val="0"/>
              <w:autoSpaceDN w:val="0"/>
              <w:adjustRightInd w:val="0"/>
              <w:spacing w:before="120" w:after="120" w:line="240" w:lineRule="auto"/>
              <w:rPr>
                <w:rFonts w:asciiTheme="minorHAnsi" w:hAnsiTheme="minorHAnsi" w:cstheme="minorBidi"/>
                <w:sz w:val="16"/>
                <w:szCs w:val="16"/>
                <w:lang w:val="en"/>
              </w:rPr>
            </w:pPr>
            <w:r w:rsidRPr="00301171">
              <w:rPr>
                <w:rFonts w:asciiTheme="minorHAnsi" w:hAnsiTheme="minorHAnsi" w:cstheme="minorBidi"/>
                <w:sz w:val="16"/>
                <w:szCs w:val="16"/>
                <w:lang w:val="en"/>
              </w:rPr>
              <w:t>Presentation per working group (5 min)</w:t>
            </w:r>
          </w:p>
          <w:p w14:paraId="7E0CDDA2" w14:textId="77777777" w:rsidR="00EF24EB" w:rsidRPr="00C30EB5" w:rsidRDefault="00EF24EB" w:rsidP="00994BA8">
            <w:pPr>
              <w:pStyle w:val="ListParagraph"/>
              <w:numPr>
                <w:ilvl w:val="0"/>
                <w:numId w:val="19"/>
              </w:numPr>
              <w:overflowPunct w:val="0"/>
              <w:autoSpaceDE w:val="0"/>
              <w:autoSpaceDN w:val="0"/>
              <w:adjustRightInd w:val="0"/>
              <w:spacing w:before="120" w:after="120" w:line="240" w:lineRule="auto"/>
              <w:rPr>
                <w:rFonts w:asciiTheme="minorHAnsi" w:hAnsiTheme="minorHAnsi"/>
                <w:bCs/>
                <w:sz w:val="16"/>
                <w:szCs w:val="20"/>
                <w:lang w:val="en"/>
              </w:rPr>
            </w:pPr>
            <w:r w:rsidRPr="00301171">
              <w:rPr>
                <w:rFonts w:asciiTheme="minorHAnsi" w:hAnsiTheme="minorHAnsi" w:cstheme="minorBidi"/>
                <w:sz w:val="16"/>
                <w:szCs w:val="16"/>
                <w:lang w:val="en"/>
              </w:rPr>
              <w:t>Group feedback (</w:t>
            </w:r>
            <w:r w:rsidRPr="00C30EB5">
              <w:rPr>
                <w:rFonts w:asciiTheme="minorHAnsi" w:hAnsiTheme="minorHAnsi" w:cstheme="minorBidi"/>
                <w:sz w:val="16"/>
                <w:szCs w:val="16"/>
                <w:lang w:val="en"/>
              </w:rPr>
              <w:t xml:space="preserve">20 min). At the end of the presentations, show the overall scaling ambitions together and have </w:t>
            </w:r>
            <w:proofErr w:type="gramStart"/>
            <w:r w:rsidRPr="00C30EB5">
              <w:rPr>
                <w:rFonts w:asciiTheme="minorHAnsi" w:hAnsiTheme="minorHAnsi" w:cstheme="minorBidi"/>
                <w:sz w:val="16"/>
                <w:szCs w:val="16"/>
                <w:lang w:val="en"/>
              </w:rPr>
              <w:t>a group feedback</w:t>
            </w:r>
            <w:proofErr w:type="gramEnd"/>
            <w:r w:rsidRPr="00C30EB5">
              <w:rPr>
                <w:rFonts w:asciiTheme="minorHAnsi" w:hAnsiTheme="minorHAnsi" w:cstheme="minorBidi"/>
                <w:sz w:val="16"/>
                <w:szCs w:val="16"/>
                <w:lang w:val="en"/>
              </w:rPr>
              <w:t xml:space="preserve"> for all of them.</w:t>
            </w:r>
            <w:r w:rsidRPr="00C30EB5">
              <w:rPr>
                <w:rFonts w:asciiTheme="minorHAnsi" w:hAnsiTheme="minorHAnsi"/>
                <w:bCs/>
                <w:sz w:val="16"/>
                <w:szCs w:val="20"/>
                <w:lang w:val="en"/>
              </w:rPr>
              <w:t xml:space="preserve"> </w:t>
            </w:r>
          </w:p>
        </w:tc>
        <w:tc>
          <w:tcPr>
            <w:tcW w:w="2049" w:type="pct"/>
            <w:tcBorders>
              <w:bottom w:val="single" w:sz="6" w:space="0" w:color="FFFFFF" w:themeColor="background1"/>
            </w:tcBorders>
            <w:shd w:val="clear" w:color="auto" w:fill="EEEEEE"/>
          </w:tcPr>
          <w:p w14:paraId="4E9F89D6" w14:textId="77777777" w:rsidR="00EF24EB" w:rsidRPr="00C30EB5" w:rsidRDefault="00EF24EB" w:rsidP="00F13C5E">
            <w:pPr>
              <w:rPr>
                <w:rFonts w:asciiTheme="minorHAnsi" w:eastAsia="Times New Roman" w:hAnsiTheme="minorHAnsi" w:cs="Times New Roman"/>
                <w:b/>
                <w:bCs/>
                <w:sz w:val="16"/>
                <w:szCs w:val="16"/>
                <w:lang w:val="en-GB"/>
              </w:rPr>
            </w:pPr>
            <w:r w:rsidRPr="00A83AE3">
              <w:rPr>
                <w:rFonts w:asciiTheme="minorHAnsi" w:hAnsiTheme="minorHAnsi"/>
                <w:b/>
                <w:bCs/>
                <w:sz w:val="16"/>
                <w:szCs w:val="16"/>
                <w:lang w:val="en"/>
              </w:rPr>
              <w:t>Note</w:t>
            </w:r>
            <w:r w:rsidRPr="00C30EB5">
              <w:rPr>
                <w:rFonts w:asciiTheme="minorHAnsi" w:hAnsiTheme="minorHAnsi"/>
                <w:sz w:val="16"/>
                <w:szCs w:val="16"/>
                <w:lang w:val="en"/>
              </w:rPr>
              <w:t xml:space="preserve">: Feedback should be </w:t>
            </w:r>
            <w:proofErr w:type="gramStart"/>
            <w:r w:rsidRPr="00C30EB5">
              <w:rPr>
                <w:rFonts w:asciiTheme="minorHAnsi" w:hAnsiTheme="minorHAnsi"/>
                <w:sz w:val="16"/>
                <w:szCs w:val="16"/>
                <w:lang w:val="en"/>
              </w:rPr>
              <w:t>taking into account</w:t>
            </w:r>
            <w:proofErr w:type="gramEnd"/>
            <w:r w:rsidRPr="00C30EB5">
              <w:rPr>
                <w:rFonts w:asciiTheme="minorHAnsi" w:hAnsiTheme="minorHAnsi"/>
                <w:sz w:val="16"/>
                <w:szCs w:val="16"/>
                <w:lang w:val="en"/>
              </w:rPr>
              <w:t xml:space="preserve"> by working groups to make appropriate adjustments to their ambitions. </w:t>
            </w:r>
          </w:p>
        </w:tc>
      </w:tr>
      <w:tr w:rsidR="00EF24EB" w:rsidRPr="00C30EB5" w14:paraId="62AFAC02" w14:textId="77777777" w:rsidTr="00301171">
        <w:trPr>
          <w:trHeight w:val="1775"/>
        </w:trPr>
        <w:tc>
          <w:tcPr>
            <w:tcW w:w="388" w:type="pct"/>
            <w:tcBorders>
              <w:bottom w:val="single" w:sz="6" w:space="0" w:color="FFFFFF" w:themeColor="background1"/>
            </w:tcBorders>
            <w:shd w:val="clear" w:color="auto" w:fill="EEEEEE"/>
          </w:tcPr>
          <w:p w14:paraId="5E14A8F1" w14:textId="56E7ABD4" w:rsidR="00EF24EB" w:rsidRPr="00C30EB5" w:rsidRDefault="00695BDC"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45</w:t>
            </w:r>
            <w:r w:rsidR="00EF24EB"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61BD0A89" w14:textId="47B4160F" w:rsidR="00695BDC" w:rsidRPr="00040532" w:rsidRDefault="00EF24EB" w:rsidP="00695BDC">
            <w:pPr>
              <w:spacing w:after="120"/>
              <w:rPr>
                <w:rFonts w:asciiTheme="minorHAnsi" w:eastAsia="Times New Roman" w:hAnsiTheme="minorHAnsi" w:cs="Times New Roman"/>
                <w:b/>
                <w:bCs/>
                <w:sz w:val="16"/>
                <w:szCs w:val="16"/>
              </w:rPr>
            </w:pPr>
            <w:r w:rsidRPr="00C30EB5">
              <w:rPr>
                <w:rFonts w:asciiTheme="minorHAnsi" w:hAnsiTheme="minorHAnsi"/>
                <w:b/>
                <w:sz w:val="16"/>
                <w:szCs w:val="20"/>
                <w:lang w:val="en"/>
              </w:rPr>
              <w:t xml:space="preserve">3. </w:t>
            </w:r>
            <w:r w:rsidR="00695BDC" w:rsidRPr="00C30EB5">
              <w:rPr>
                <w:rFonts w:asciiTheme="minorHAnsi" w:hAnsiTheme="minorHAnsi"/>
                <w:b/>
                <w:bCs/>
                <w:sz w:val="16"/>
                <w:szCs w:val="16"/>
                <w:lang w:val="en"/>
              </w:rPr>
              <w:t>Identify points of attention for achieving your scaling ambition</w:t>
            </w:r>
          </w:p>
          <w:p w14:paraId="3628B880" w14:textId="1BBF5EE6" w:rsidR="00EF24EB" w:rsidRPr="00C30EB5" w:rsidRDefault="00695BDC" w:rsidP="00994BA8">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Presentation of the analysis framework: control, influence, interest (10 min)</w:t>
            </w:r>
            <w:r w:rsidR="00EF24EB" w:rsidRPr="00C30EB5">
              <w:rPr>
                <w:rFonts w:asciiTheme="minorHAnsi" w:hAnsiTheme="minorHAnsi"/>
                <w:bCs/>
                <w:sz w:val="16"/>
                <w:szCs w:val="20"/>
                <w:lang w:val="en"/>
              </w:rPr>
              <w:t xml:space="preserve">. </w:t>
            </w:r>
          </w:p>
          <w:p w14:paraId="47329914" w14:textId="3A97245D" w:rsidR="00EF24EB" w:rsidRDefault="00EF24EB" w:rsidP="00994BA8">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Reflection</w:t>
            </w:r>
          </w:p>
          <w:p w14:paraId="535ADD8C" w14:textId="5A03A9B2" w:rsidR="00A83AE3" w:rsidRPr="00301171" w:rsidRDefault="00A83AE3" w:rsidP="00994BA8">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301171">
              <w:rPr>
                <w:rFonts w:asciiTheme="minorHAnsi" w:hAnsiTheme="minorHAnsi"/>
                <w:bCs/>
                <w:sz w:val="16"/>
                <w:szCs w:val="20"/>
                <w:lang w:val="en"/>
              </w:rPr>
              <w:t>Breakout rooms/ virtual post-its?</w:t>
            </w:r>
          </w:p>
          <w:p w14:paraId="12050812" w14:textId="77777777" w:rsidR="00695BDC" w:rsidRPr="00C30EB5" w:rsidRDefault="00695BDC" w:rsidP="00994BA8">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Select 3-5 priority challenges based on the scaling ingredients findings and discuss what’s under participants control, influence, and/or interest.</w:t>
            </w:r>
          </w:p>
          <w:p w14:paraId="15FF2CCC" w14:textId="0B368777" w:rsidR="00695BDC" w:rsidRPr="00C30EB5" w:rsidRDefault="00695BDC" w:rsidP="00994BA8">
            <w:pPr>
              <w:pStyle w:val="ListParagraph"/>
              <w:numPr>
                <w:ilvl w:val="0"/>
                <w:numId w:val="12"/>
              </w:numPr>
              <w:overflowPunct w:val="0"/>
              <w:autoSpaceDE w:val="0"/>
              <w:autoSpaceDN w:val="0"/>
              <w:adjustRightInd w:val="0"/>
              <w:spacing w:before="120" w:after="120" w:line="240" w:lineRule="auto"/>
              <w:rPr>
                <w:rFonts w:asciiTheme="minorHAnsi" w:hAnsiTheme="minorHAnsi"/>
                <w:bCs/>
                <w:sz w:val="16"/>
                <w:szCs w:val="20"/>
                <w:lang w:val="en"/>
              </w:rPr>
            </w:pPr>
            <w:r w:rsidRPr="00C30EB5">
              <w:rPr>
                <w:rFonts w:asciiTheme="minorHAnsi" w:hAnsiTheme="minorHAnsi"/>
                <w:bCs/>
                <w:sz w:val="16"/>
                <w:szCs w:val="20"/>
                <w:lang w:val="en"/>
              </w:rPr>
              <w:t>To wrap-up module, ask “with all the above mentioned, is your scaling ambition achievable?</w:t>
            </w:r>
          </w:p>
        </w:tc>
        <w:tc>
          <w:tcPr>
            <w:tcW w:w="2049" w:type="pct"/>
            <w:tcBorders>
              <w:bottom w:val="single" w:sz="6" w:space="0" w:color="FFFFFF" w:themeColor="background1"/>
            </w:tcBorders>
            <w:shd w:val="clear" w:color="auto" w:fill="EEEEEE"/>
          </w:tcPr>
          <w:p w14:paraId="79663FEF" w14:textId="652CE91D" w:rsidR="00EF24EB" w:rsidRPr="00C30EB5" w:rsidRDefault="00695BDC" w:rsidP="00F13C5E">
            <w:pPr>
              <w:overflowPunct w:val="0"/>
              <w:autoSpaceDE w:val="0"/>
              <w:autoSpaceDN w:val="0"/>
              <w:adjustRightInd w:val="0"/>
              <w:spacing w:before="120" w:after="120"/>
              <w:rPr>
                <w:rFonts w:asciiTheme="minorHAnsi" w:eastAsia="Times New Roman" w:hAnsiTheme="minorHAnsi" w:cs="Times New Roman"/>
                <w:sz w:val="16"/>
                <w:szCs w:val="16"/>
                <w:lang w:val="en-GB"/>
              </w:rPr>
            </w:pPr>
            <w:r w:rsidRPr="00A83AE3">
              <w:rPr>
                <w:rFonts w:asciiTheme="minorHAnsi" w:eastAsia="Times New Roman" w:hAnsiTheme="minorHAnsi" w:cs="Times New Roman"/>
                <w:b/>
                <w:bCs/>
                <w:sz w:val="16"/>
                <w:szCs w:val="16"/>
                <w:lang w:val="en-GB"/>
              </w:rPr>
              <w:t>Material:</w:t>
            </w:r>
            <w:r w:rsidRPr="00C30EB5">
              <w:rPr>
                <w:rFonts w:asciiTheme="minorHAnsi" w:eastAsia="Times New Roman" w:hAnsiTheme="minorHAnsi" w:cs="Times New Roman"/>
                <w:sz w:val="16"/>
                <w:szCs w:val="16"/>
                <w:lang w:val="en-GB"/>
              </w:rPr>
              <w:t xml:space="preserve"> </w:t>
            </w:r>
            <w:r w:rsidR="00A83AE3">
              <w:rPr>
                <w:rFonts w:asciiTheme="minorHAnsi" w:eastAsia="Times New Roman" w:hAnsiTheme="minorHAnsi" w:cs="Times New Roman"/>
                <w:sz w:val="16"/>
                <w:szCs w:val="16"/>
                <w:lang w:val="en-GB"/>
              </w:rPr>
              <w:t>T04</w:t>
            </w:r>
          </w:p>
        </w:tc>
      </w:tr>
      <w:tr w:rsidR="00EF24EB" w:rsidRPr="00C30EB5" w14:paraId="4A5B14EE" w14:textId="77777777" w:rsidTr="00301171">
        <w:trPr>
          <w:trHeight w:val="414"/>
        </w:trPr>
        <w:tc>
          <w:tcPr>
            <w:tcW w:w="388" w:type="pct"/>
            <w:tcBorders>
              <w:bottom w:val="single" w:sz="6" w:space="0" w:color="FFFFFF" w:themeColor="background1"/>
            </w:tcBorders>
            <w:shd w:val="clear" w:color="auto" w:fill="EEEEEE"/>
          </w:tcPr>
          <w:p w14:paraId="0866B00E" w14:textId="519E0ECD" w:rsidR="00EF24EB" w:rsidRPr="00C30EB5" w:rsidRDefault="00695BDC"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15</w:t>
            </w:r>
            <w:r w:rsidR="00EF24EB" w:rsidRPr="00C30EB5">
              <w:rPr>
                <w:rFonts w:asciiTheme="minorHAnsi" w:eastAsia="Times New Roman" w:hAnsiTheme="minorHAnsi" w:cs="Times New Roman"/>
                <w:sz w:val="16"/>
                <w:szCs w:val="16"/>
                <w:lang w:val="en-GB"/>
              </w:rPr>
              <w:t>’</w:t>
            </w:r>
          </w:p>
        </w:tc>
        <w:tc>
          <w:tcPr>
            <w:tcW w:w="2563" w:type="pct"/>
            <w:tcBorders>
              <w:bottom w:val="single" w:sz="6" w:space="0" w:color="FFFFFF" w:themeColor="background1"/>
            </w:tcBorders>
            <w:shd w:val="clear" w:color="auto" w:fill="EEEEEE"/>
          </w:tcPr>
          <w:p w14:paraId="667CCF11" w14:textId="0DD40B17" w:rsidR="00EF24EB" w:rsidRPr="00C30EB5" w:rsidRDefault="00EF24EB" w:rsidP="00F13C5E">
            <w:pPr>
              <w:rPr>
                <w:rFonts w:asciiTheme="minorHAnsi" w:eastAsiaTheme="minorEastAsia" w:hAnsiTheme="minorHAnsi"/>
                <w:b/>
                <w:bCs/>
                <w:sz w:val="16"/>
                <w:szCs w:val="16"/>
                <w:lang w:val="en-GB"/>
              </w:rPr>
            </w:pPr>
            <w:r w:rsidRPr="00C30EB5">
              <w:rPr>
                <w:rFonts w:asciiTheme="minorHAnsi" w:eastAsiaTheme="minorEastAsia" w:hAnsiTheme="minorHAnsi"/>
                <w:b/>
                <w:bCs/>
                <w:sz w:val="16"/>
                <w:szCs w:val="16"/>
                <w:lang w:val="en-GB"/>
              </w:rPr>
              <w:t xml:space="preserve">6. Closure. </w:t>
            </w:r>
            <w:r w:rsidRPr="00C30EB5">
              <w:rPr>
                <w:rFonts w:asciiTheme="minorHAnsi" w:eastAsiaTheme="minorEastAsia" w:hAnsiTheme="minorHAnsi"/>
                <w:sz w:val="16"/>
                <w:szCs w:val="16"/>
                <w:lang w:val="en-GB"/>
              </w:rPr>
              <w:t>Take-away messages</w:t>
            </w:r>
            <w:r w:rsidR="00695BDC" w:rsidRPr="00C30EB5">
              <w:rPr>
                <w:rFonts w:asciiTheme="minorHAnsi" w:eastAsiaTheme="minorEastAsia" w:hAnsiTheme="minorHAnsi"/>
                <w:sz w:val="16"/>
                <w:szCs w:val="16"/>
                <w:lang w:val="en-GB"/>
              </w:rPr>
              <w:t xml:space="preserve"> and (potential) next steps by the leading users. </w:t>
            </w:r>
          </w:p>
        </w:tc>
        <w:tc>
          <w:tcPr>
            <w:tcW w:w="2049" w:type="pct"/>
            <w:tcBorders>
              <w:bottom w:val="single" w:sz="6" w:space="0" w:color="FFFFFF" w:themeColor="background1"/>
            </w:tcBorders>
            <w:shd w:val="clear" w:color="auto" w:fill="EEEEEE"/>
          </w:tcPr>
          <w:p w14:paraId="5D20B20A" w14:textId="77777777" w:rsidR="00EF24EB" w:rsidRPr="00C30EB5" w:rsidRDefault="00EF24EB" w:rsidP="00F13C5E">
            <w:pPr>
              <w:overflowPunct w:val="0"/>
              <w:autoSpaceDE w:val="0"/>
              <w:autoSpaceDN w:val="0"/>
              <w:adjustRightInd w:val="0"/>
              <w:spacing w:before="120" w:after="120"/>
              <w:rPr>
                <w:rFonts w:asciiTheme="minorHAnsi" w:eastAsia="Times New Roman" w:hAnsiTheme="minorHAnsi" w:cs="Times New Roman"/>
                <w:sz w:val="16"/>
                <w:szCs w:val="16"/>
                <w:lang w:val="en-GB"/>
              </w:rPr>
            </w:pPr>
          </w:p>
        </w:tc>
      </w:tr>
      <w:tr w:rsidR="00695BDC" w:rsidRPr="00C30EB5" w14:paraId="716CCC4A" w14:textId="77777777" w:rsidTr="00301171">
        <w:trPr>
          <w:trHeight w:val="2846"/>
        </w:trPr>
        <w:tc>
          <w:tcPr>
            <w:tcW w:w="388" w:type="pct"/>
            <w:tcBorders>
              <w:bottom w:val="single" w:sz="6" w:space="0" w:color="FFFFFF" w:themeColor="background1"/>
            </w:tcBorders>
            <w:shd w:val="clear" w:color="auto" w:fill="EEEEEE"/>
          </w:tcPr>
          <w:p w14:paraId="69FE0FB9" w14:textId="69B22D91" w:rsidR="00695BDC" w:rsidRPr="00C30EB5" w:rsidRDefault="00695BDC"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10’</w:t>
            </w:r>
          </w:p>
        </w:tc>
        <w:tc>
          <w:tcPr>
            <w:tcW w:w="2563" w:type="pct"/>
            <w:tcBorders>
              <w:bottom w:val="single" w:sz="6" w:space="0" w:color="FFFFFF" w:themeColor="background1"/>
            </w:tcBorders>
            <w:shd w:val="clear" w:color="auto" w:fill="EEEEEE"/>
          </w:tcPr>
          <w:p w14:paraId="0DDF325D" w14:textId="77777777" w:rsidR="00000400" w:rsidRPr="00C30EB5" w:rsidRDefault="00695BDC" w:rsidP="00000400">
            <w:pPr>
              <w:overflowPunct w:val="0"/>
              <w:autoSpaceDE w:val="0"/>
              <w:autoSpaceDN w:val="0"/>
              <w:adjustRightInd w:val="0"/>
              <w:spacing w:before="120" w:after="120"/>
              <w:rPr>
                <w:rFonts w:asciiTheme="minorHAnsi" w:eastAsia="Times New Roman" w:hAnsiTheme="minorHAnsi" w:cs="Times New Roman"/>
                <w:sz w:val="16"/>
                <w:szCs w:val="16"/>
                <w:lang w:val="en-GB"/>
              </w:rPr>
            </w:pPr>
            <w:r w:rsidRPr="00C30EB5">
              <w:rPr>
                <w:rFonts w:asciiTheme="minorHAnsi" w:eastAsiaTheme="minorEastAsia" w:hAnsiTheme="minorHAnsi"/>
                <w:b/>
                <w:bCs/>
                <w:sz w:val="16"/>
                <w:szCs w:val="16"/>
                <w:lang w:val="en-GB"/>
              </w:rPr>
              <w:t xml:space="preserve">Feedback survey. </w:t>
            </w:r>
            <w:r w:rsidR="00000400" w:rsidRPr="00C30EB5">
              <w:rPr>
                <w:rFonts w:asciiTheme="minorHAnsi" w:eastAsiaTheme="minorEastAsia" w:hAnsiTheme="minorHAnsi"/>
                <w:sz w:val="16"/>
                <w:szCs w:val="16"/>
                <w:lang w:val="en-GB"/>
              </w:rPr>
              <w:t>Some critical questions to include in the survey are:</w:t>
            </w:r>
          </w:p>
          <w:p w14:paraId="469BD8A6" w14:textId="77777777" w:rsidR="00000400" w:rsidRPr="00C30EB5" w:rsidRDefault="00000400" w:rsidP="00000400">
            <w:pPr>
              <w:pStyle w:val="ListParagraph"/>
              <w:numPr>
                <w:ilvl w:val="0"/>
                <w:numId w:val="20"/>
              </w:numPr>
              <w:overflowPunct w:val="0"/>
              <w:autoSpaceDE w:val="0"/>
              <w:autoSpaceDN w:val="0"/>
              <w:adjustRightInd w:val="0"/>
              <w:spacing w:before="120" w:after="120" w:line="240" w:lineRule="auto"/>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Was the objective of the workshop achieved?</w:t>
            </w:r>
          </w:p>
          <w:p w14:paraId="63D3415A" w14:textId="77777777" w:rsidR="00000400" w:rsidRPr="00C30EB5" w:rsidRDefault="00000400" w:rsidP="00000400">
            <w:pPr>
              <w:pStyle w:val="ListParagraph"/>
              <w:numPr>
                <w:ilvl w:val="0"/>
                <w:numId w:val="20"/>
              </w:numPr>
              <w:overflowPunct w:val="0"/>
              <w:autoSpaceDE w:val="0"/>
              <w:autoSpaceDN w:val="0"/>
              <w:adjustRightInd w:val="0"/>
              <w:spacing w:before="120" w:after="120" w:line="240" w:lineRule="auto"/>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On a scale of 0 to 10 it is “not likely” and 10 is “extremely likely”, how likely is it that you would recommend the Scaling Scan tool to a friend or colleague?</w:t>
            </w:r>
          </w:p>
          <w:p w14:paraId="3A7F0CDC" w14:textId="77777777" w:rsidR="00000400" w:rsidRPr="00C30EB5" w:rsidRDefault="00000400" w:rsidP="00000400">
            <w:pPr>
              <w:pStyle w:val="ListParagraph"/>
              <w:numPr>
                <w:ilvl w:val="0"/>
                <w:numId w:val="20"/>
              </w:numPr>
              <w:overflowPunct w:val="0"/>
              <w:autoSpaceDE w:val="0"/>
              <w:autoSpaceDN w:val="0"/>
              <w:adjustRightInd w:val="0"/>
              <w:spacing w:before="120" w:after="120" w:line="240" w:lineRule="auto"/>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 xml:space="preserve">What part of the workshop did you find the most informative, </w:t>
            </w:r>
            <w:proofErr w:type="gramStart"/>
            <w:r w:rsidRPr="00C30EB5">
              <w:rPr>
                <w:rFonts w:asciiTheme="minorHAnsi" w:eastAsia="Times New Roman" w:hAnsiTheme="minorHAnsi" w:cs="Times New Roman"/>
                <w:sz w:val="16"/>
                <w:szCs w:val="16"/>
                <w:lang w:val="en-GB"/>
              </w:rPr>
              <w:t>relevant</w:t>
            </w:r>
            <w:proofErr w:type="gramEnd"/>
            <w:r w:rsidRPr="00C30EB5">
              <w:rPr>
                <w:rFonts w:asciiTheme="minorHAnsi" w:eastAsia="Times New Roman" w:hAnsiTheme="minorHAnsi" w:cs="Times New Roman"/>
                <w:sz w:val="16"/>
                <w:szCs w:val="16"/>
                <w:lang w:val="en-GB"/>
              </w:rPr>
              <w:t xml:space="preserve"> or interesting? Why?</w:t>
            </w:r>
          </w:p>
          <w:p w14:paraId="371D34BB" w14:textId="77777777" w:rsidR="00000400" w:rsidRPr="00C30EB5" w:rsidRDefault="00000400" w:rsidP="00000400">
            <w:pPr>
              <w:pStyle w:val="ListParagraph"/>
              <w:numPr>
                <w:ilvl w:val="0"/>
                <w:numId w:val="20"/>
              </w:numPr>
              <w:overflowPunct w:val="0"/>
              <w:autoSpaceDE w:val="0"/>
              <w:autoSpaceDN w:val="0"/>
              <w:adjustRightInd w:val="0"/>
              <w:spacing w:before="120" w:after="120" w:line="240" w:lineRule="auto"/>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Please rate the extent to which you agree or disagree with the following statement: "This workshop enhanced my ability to generate responsible and sustainable change at scale"</w:t>
            </w:r>
          </w:p>
          <w:p w14:paraId="767CB77B" w14:textId="2A4C5F0F" w:rsidR="00000400" w:rsidRDefault="00000400" w:rsidP="00000400">
            <w:pPr>
              <w:pStyle w:val="ListParagraph"/>
              <w:numPr>
                <w:ilvl w:val="0"/>
                <w:numId w:val="20"/>
              </w:numPr>
              <w:overflowPunct w:val="0"/>
              <w:autoSpaceDE w:val="0"/>
              <w:autoSpaceDN w:val="0"/>
              <w:adjustRightInd w:val="0"/>
              <w:spacing w:before="120" w:after="120" w:line="240" w:lineRule="auto"/>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How will you incorporate findings or lessons learned into your current work?</w:t>
            </w:r>
          </w:p>
          <w:p w14:paraId="26581513" w14:textId="77777777" w:rsidR="00000400" w:rsidRPr="00C30EB5" w:rsidRDefault="00000400" w:rsidP="00000400">
            <w:pPr>
              <w:pStyle w:val="ListParagraph"/>
              <w:numPr>
                <w:ilvl w:val="0"/>
                <w:numId w:val="20"/>
              </w:numPr>
              <w:overflowPunct w:val="0"/>
              <w:autoSpaceDE w:val="0"/>
              <w:autoSpaceDN w:val="0"/>
              <w:adjustRightInd w:val="0"/>
              <w:spacing w:before="120" w:after="120" w:line="240" w:lineRule="auto"/>
              <w:rPr>
                <w:rFonts w:asciiTheme="minorHAnsi" w:eastAsia="Times New Roman" w:hAnsiTheme="minorHAnsi" w:cs="Times New Roman"/>
                <w:sz w:val="16"/>
                <w:szCs w:val="16"/>
                <w:lang w:val="en-GB"/>
              </w:rPr>
            </w:pPr>
            <w:r w:rsidRPr="00C30EB5">
              <w:rPr>
                <w:rFonts w:asciiTheme="minorHAnsi" w:eastAsia="Times New Roman" w:hAnsiTheme="minorHAnsi" w:cs="Times New Roman"/>
                <w:sz w:val="16"/>
                <w:szCs w:val="16"/>
                <w:lang w:val="en-GB"/>
              </w:rPr>
              <w:t>Do you think that something needs to be improved in the workshop?</w:t>
            </w:r>
          </w:p>
          <w:p w14:paraId="52AE1D59" w14:textId="0E99D83D" w:rsidR="00695BDC" w:rsidRPr="00C30EB5" w:rsidRDefault="00000400" w:rsidP="00000400">
            <w:pPr>
              <w:pStyle w:val="ListParagraph"/>
              <w:numPr>
                <w:ilvl w:val="0"/>
                <w:numId w:val="20"/>
              </w:numPr>
              <w:overflowPunct w:val="0"/>
              <w:autoSpaceDE w:val="0"/>
              <w:autoSpaceDN w:val="0"/>
              <w:adjustRightInd w:val="0"/>
              <w:spacing w:before="120" w:after="120" w:line="240" w:lineRule="auto"/>
              <w:rPr>
                <w:rFonts w:asciiTheme="minorHAnsi" w:eastAsiaTheme="minorEastAsia" w:hAnsiTheme="minorHAnsi"/>
                <w:b/>
                <w:bCs/>
                <w:sz w:val="16"/>
                <w:szCs w:val="16"/>
                <w:lang w:val="en-GB"/>
              </w:rPr>
            </w:pPr>
            <w:r w:rsidRPr="00C30EB5">
              <w:rPr>
                <w:rFonts w:asciiTheme="minorHAnsi" w:eastAsia="Times New Roman" w:hAnsiTheme="minorHAnsi" w:cs="Times New Roman"/>
                <w:sz w:val="16"/>
                <w:szCs w:val="16"/>
                <w:lang w:val="en-GB"/>
              </w:rPr>
              <w:t>Please rate the extent to which you agree or disagree with the following statement: "The facilitator adequately moderated the workshop sessions"</w:t>
            </w:r>
          </w:p>
        </w:tc>
        <w:tc>
          <w:tcPr>
            <w:tcW w:w="2049" w:type="pct"/>
            <w:tcBorders>
              <w:bottom w:val="single" w:sz="6" w:space="0" w:color="FFFFFF" w:themeColor="background1"/>
            </w:tcBorders>
            <w:shd w:val="clear" w:color="auto" w:fill="EEEEEE"/>
          </w:tcPr>
          <w:p w14:paraId="7CA8C3CF" w14:textId="4B59419C" w:rsidR="0045374D" w:rsidRPr="00000400" w:rsidRDefault="00000400" w:rsidP="00000400">
            <w:pPr>
              <w:overflowPunct w:val="0"/>
              <w:autoSpaceDE w:val="0"/>
              <w:autoSpaceDN w:val="0"/>
              <w:adjustRightInd w:val="0"/>
              <w:spacing w:before="120" w:after="120"/>
              <w:rPr>
                <w:rFonts w:asciiTheme="minorHAnsi" w:eastAsia="Times New Roman" w:hAnsiTheme="minorHAnsi" w:cs="Times New Roman"/>
                <w:sz w:val="16"/>
                <w:szCs w:val="16"/>
                <w:lang w:val="en-GB"/>
              </w:rPr>
            </w:pPr>
            <w:r w:rsidRPr="00A83AE3">
              <w:rPr>
                <w:rFonts w:asciiTheme="minorHAnsi" w:eastAsia="Times New Roman" w:hAnsiTheme="minorHAnsi" w:cs="Times New Roman"/>
                <w:b/>
                <w:bCs/>
                <w:sz w:val="16"/>
                <w:szCs w:val="16"/>
                <w:lang w:val="en-GB"/>
              </w:rPr>
              <w:t>Material:</w:t>
            </w:r>
            <w:r w:rsidRPr="00C30EB5">
              <w:rPr>
                <w:rFonts w:asciiTheme="minorHAnsi" w:eastAsia="Times New Roman" w:hAnsiTheme="minorHAnsi" w:cs="Times New Roman"/>
                <w:sz w:val="16"/>
                <w:szCs w:val="16"/>
                <w:lang w:val="en-GB"/>
              </w:rPr>
              <w:t xml:space="preserve"> </w:t>
            </w:r>
            <w:r>
              <w:rPr>
                <w:rFonts w:asciiTheme="minorHAnsi" w:eastAsia="Times New Roman" w:hAnsiTheme="minorHAnsi" w:cs="Times New Roman"/>
                <w:sz w:val="16"/>
                <w:szCs w:val="16"/>
                <w:lang w:val="en-GB"/>
              </w:rPr>
              <w:t>O03</w:t>
            </w:r>
          </w:p>
        </w:tc>
      </w:tr>
      <w:tr w:rsidR="00EF24EB" w:rsidRPr="00C30EB5" w14:paraId="3B37FC67" w14:textId="77777777" w:rsidTr="00301171">
        <w:trPr>
          <w:gridAfter w:val="2"/>
          <w:wAfter w:w="4612" w:type="pct"/>
          <w:trHeight w:val="71"/>
        </w:trPr>
        <w:tc>
          <w:tcPr>
            <w:tcW w:w="388" w:type="pct"/>
            <w:tcBorders>
              <w:bottom w:val="single" w:sz="6" w:space="0" w:color="DDDDDD"/>
            </w:tcBorders>
          </w:tcPr>
          <w:p w14:paraId="233ECC7F" w14:textId="77777777" w:rsidR="00EF24EB" w:rsidRPr="00C30EB5" w:rsidRDefault="00EF24EB" w:rsidP="00F13C5E">
            <w:pPr>
              <w:overflowPunct w:val="0"/>
              <w:autoSpaceDE w:val="0"/>
              <w:autoSpaceDN w:val="0"/>
              <w:adjustRightInd w:val="0"/>
              <w:spacing w:before="120" w:after="120"/>
              <w:jc w:val="center"/>
              <w:rPr>
                <w:rFonts w:asciiTheme="minorHAnsi" w:eastAsia="Times New Roman" w:hAnsiTheme="minorHAnsi" w:cs="Times New Roman"/>
                <w:sz w:val="16"/>
                <w:szCs w:val="16"/>
                <w:lang w:val="en-GB"/>
              </w:rPr>
            </w:pPr>
            <w:r w:rsidRPr="00C30EB5">
              <w:rPr>
                <w:rFonts w:asciiTheme="minorHAnsi" w:hAnsiTheme="minorHAnsi" w:cs="Times New Roman"/>
                <w:sz w:val="16"/>
                <w:szCs w:val="16"/>
                <w:lang w:val="en-GB"/>
              </w:rPr>
              <w:t>2 hrs</w:t>
            </w:r>
          </w:p>
        </w:tc>
      </w:tr>
    </w:tbl>
    <w:p w14:paraId="71EA6786" w14:textId="58E577A7" w:rsidR="00E83B2F" w:rsidRPr="00B47ABB" w:rsidRDefault="00E83B2F" w:rsidP="00301171">
      <w:pPr>
        <w:rPr>
          <w:sz w:val="16"/>
          <w:szCs w:val="16"/>
          <w:highlight w:val="lightGray"/>
          <w:lang w:val="en" w:eastAsia="ja-JP"/>
        </w:rPr>
      </w:pPr>
    </w:p>
    <w:sectPr w:rsidR="00E83B2F" w:rsidRPr="00B47ABB" w:rsidSect="000B56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1D83" w14:textId="77777777" w:rsidR="00A47DFD" w:rsidRDefault="00A47DFD" w:rsidP="00363C16">
      <w:pPr>
        <w:spacing w:after="0" w:line="240" w:lineRule="auto"/>
      </w:pPr>
      <w:r>
        <w:separator/>
      </w:r>
    </w:p>
  </w:endnote>
  <w:endnote w:type="continuationSeparator" w:id="0">
    <w:p w14:paraId="6145CE29" w14:textId="77777777" w:rsidR="00A47DFD" w:rsidRDefault="00A47DFD" w:rsidP="0036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636498"/>
      <w:docPartObj>
        <w:docPartGallery w:val="Page Numbers (Bottom of Page)"/>
        <w:docPartUnique/>
      </w:docPartObj>
    </w:sdtPr>
    <w:sdtEndPr>
      <w:rPr>
        <w:color w:val="7F7F7F" w:themeColor="background1" w:themeShade="7F"/>
        <w:spacing w:val="60"/>
      </w:rPr>
    </w:sdtEndPr>
    <w:sdtContent>
      <w:p w14:paraId="3728C2A4" w14:textId="27213369" w:rsidR="00363C16" w:rsidRDefault="00363C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072E2E" w14:textId="77777777" w:rsidR="00363C16" w:rsidRDefault="00363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91D7" w14:textId="77777777" w:rsidR="00A47DFD" w:rsidRDefault="00A47DFD" w:rsidP="00363C16">
      <w:pPr>
        <w:spacing w:after="0" w:line="240" w:lineRule="auto"/>
      </w:pPr>
      <w:r>
        <w:separator/>
      </w:r>
    </w:p>
  </w:footnote>
  <w:footnote w:type="continuationSeparator" w:id="0">
    <w:p w14:paraId="110A3574" w14:textId="77777777" w:rsidR="00A47DFD" w:rsidRDefault="00A47DFD" w:rsidP="0036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2712" w14:textId="023E5975" w:rsidR="005152D6" w:rsidRPr="00577EC3" w:rsidRDefault="005152D6" w:rsidP="005152D6">
    <w:pPr>
      <w:pStyle w:val="Header"/>
      <w:jc w:val="right"/>
    </w:pPr>
    <w:r w:rsidRPr="005152D6">
      <w:rPr>
        <w:b/>
        <w:bCs/>
        <w:sz w:val="18"/>
        <w:lang w:val="en"/>
      </w:rPr>
      <w:t>Facilitator</w:t>
    </w:r>
    <w:r w:rsidR="00966380">
      <w:rPr>
        <w:b/>
        <w:bCs/>
        <w:sz w:val="18"/>
        <w:lang w:val="en"/>
      </w:rPr>
      <w:t>’s</w:t>
    </w:r>
    <w:r w:rsidRPr="005152D6">
      <w:rPr>
        <w:b/>
        <w:bCs/>
        <w:sz w:val="18"/>
        <w:lang w:val="en"/>
      </w:rPr>
      <w:t xml:space="preserve"> </w:t>
    </w:r>
    <w:r>
      <w:rPr>
        <w:b/>
        <w:bCs/>
        <w:sz w:val="18"/>
        <w:lang w:val="en"/>
      </w:rPr>
      <w:t>Guide</w:t>
    </w:r>
    <w:r w:rsidRPr="005152D6">
      <w:rPr>
        <w:b/>
        <w:bCs/>
        <w:sz w:val="18"/>
        <w:lang w:val="en"/>
      </w:rPr>
      <w:t xml:space="preserve">: </w:t>
    </w:r>
    <w:r>
      <w:rPr>
        <w:b/>
        <w:bCs/>
        <w:sz w:val="18"/>
        <w:lang w:val="en"/>
      </w:rPr>
      <w:t xml:space="preserve">The Scaling Scan </w:t>
    </w:r>
    <w:r w:rsidRPr="005152D6">
      <w:rPr>
        <w:b/>
        <w:bCs/>
        <w:sz w:val="18"/>
        <w:lang w:val="en"/>
      </w:rPr>
      <w:t>Virtual Workshop</w:t>
    </w:r>
    <w:r w:rsidR="00577EC3">
      <w:rPr>
        <w:b/>
        <w:bCs/>
        <w:sz w:val="18"/>
        <w:lang w:val="en"/>
      </w:rPr>
      <w:t xml:space="preserve">: </w:t>
    </w:r>
    <w:r w:rsidR="00577EC3" w:rsidRPr="00577EC3">
      <w:rPr>
        <w:sz w:val="18"/>
        <w:lang w:val="en"/>
      </w:rPr>
      <w:t>GIC GIZ WG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BD9"/>
    <w:multiLevelType w:val="hybridMultilevel"/>
    <w:tmpl w:val="2624C0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372B0"/>
    <w:multiLevelType w:val="hybridMultilevel"/>
    <w:tmpl w:val="365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11BE"/>
    <w:multiLevelType w:val="hybridMultilevel"/>
    <w:tmpl w:val="B2E0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772E6"/>
    <w:multiLevelType w:val="hybridMultilevel"/>
    <w:tmpl w:val="50540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87B0B"/>
    <w:multiLevelType w:val="hybridMultilevel"/>
    <w:tmpl w:val="34564880"/>
    <w:lvl w:ilvl="0" w:tplc="EDA21116">
      <w:start w:val="1"/>
      <w:numFmt w:val="bullet"/>
      <w:lvlText w:val="·"/>
      <w:lvlJc w:val="left"/>
      <w:pPr>
        <w:ind w:left="720" w:hanging="360"/>
      </w:pPr>
      <w:rPr>
        <w:rFonts w:ascii="Symbol" w:hAnsi="Symbol" w:hint="default"/>
      </w:rPr>
    </w:lvl>
    <w:lvl w:ilvl="1" w:tplc="F0C2FCD0">
      <w:start w:val="1"/>
      <w:numFmt w:val="bullet"/>
      <w:lvlText w:val="o"/>
      <w:lvlJc w:val="left"/>
      <w:pPr>
        <w:ind w:left="1440" w:hanging="360"/>
      </w:pPr>
      <w:rPr>
        <w:rFonts w:ascii="Courier New" w:hAnsi="Courier New" w:hint="default"/>
      </w:rPr>
    </w:lvl>
    <w:lvl w:ilvl="2" w:tplc="45B21ED6">
      <w:start w:val="1"/>
      <w:numFmt w:val="bullet"/>
      <w:lvlText w:val=""/>
      <w:lvlJc w:val="left"/>
      <w:pPr>
        <w:ind w:left="2160" w:hanging="360"/>
      </w:pPr>
      <w:rPr>
        <w:rFonts w:ascii="Wingdings" w:hAnsi="Wingdings" w:hint="default"/>
      </w:rPr>
    </w:lvl>
    <w:lvl w:ilvl="3" w:tplc="37BECECA">
      <w:start w:val="1"/>
      <w:numFmt w:val="bullet"/>
      <w:lvlText w:val=""/>
      <w:lvlJc w:val="left"/>
      <w:pPr>
        <w:ind w:left="2880" w:hanging="360"/>
      </w:pPr>
      <w:rPr>
        <w:rFonts w:ascii="Symbol" w:hAnsi="Symbol" w:hint="default"/>
      </w:rPr>
    </w:lvl>
    <w:lvl w:ilvl="4" w:tplc="A41AF538">
      <w:start w:val="1"/>
      <w:numFmt w:val="bullet"/>
      <w:lvlText w:val="o"/>
      <w:lvlJc w:val="left"/>
      <w:pPr>
        <w:ind w:left="3600" w:hanging="360"/>
      </w:pPr>
      <w:rPr>
        <w:rFonts w:ascii="Courier New" w:hAnsi="Courier New" w:hint="default"/>
      </w:rPr>
    </w:lvl>
    <w:lvl w:ilvl="5" w:tplc="100E4A68">
      <w:start w:val="1"/>
      <w:numFmt w:val="bullet"/>
      <w:lvlText w:val=""/>
      <w:lvlJc w:val="left"/>
      <w:pPr>
        <w:ind w:left="4320" w:hanging="360"/>
      </w:pPr>
      <w:rPr>
        <w:rFonts w:ascii="Wingdings" w:hAnsi="Wingdings" w:hint="default"/>
      </w:rPr>
    </w:lvl>
    <w:lvl w:ilvl="6" w:tplc="FF34F6A4">
      <w:start w:val="1"/>
      <w:numFmt w:val="bullet"/>
      <w:lvlText w:val=""/>
      <w:lvlJc w:val="left"/>
      <w:pPr>
        <w:ind w:left="5040" w:hanging="360"/>
      </w:pPr>
      <w:rPr>
        <w:rFonts w:ascii="Symbol" w:hAnsi="Symbol" w:hint="default"/>
      </w:rPr>
    </w:lvl>
    <w:lvl w:ilvl="7" w:tplc="73E21BFC">
      <w:start w:val="1"/>
      <w:numFmt w:val="bullet"/>
      <w:lvlText w:val="o"/>
      <w:lvlJc w:val="left"/>
      <w:pPr>
        <w:ind w:left="5760" w:hanging="360"/>
      </w:pPr>
      <w:rPr>
        <w:rFonts w:ascii="Courier New" w:hAnsi="Courier New" w:hint="default"/>
      </w:rPr>
    </w:lvl>
    <w:lvl w:ilvl="8" w:tplc="F2A64A6C">
      <w:start w:val="1"/>
      <w:numFmt w:val="bullet"/>
      <w:lvlText w:val=""/>
      <w:lvlJc w:val="left"/>
      <w:pPr>
        <w:ind w:left="6480" w:hanging="360"/>
      </w:pPr>
      <w:rPr>
        <w:rFonts w:ascii="Wingdings" w:hAnsi="Wingdings" w:hint="default"/>
      </w:rPr>
    </w:lvl>
  </w:abstractNum>
  <w:abstractNum w:abstractNumId="5" w15:restartNumberingAfterBreak="0">
    <w:nsid w:val="21A8744C"/>
    <w:multiLevelType w:val="hybridMultilevel"/>
    <w:tmpl w:val="D42AC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00589"/>
    <w:multiLevelType w:val="hybridMultilevel"/>
    <w:tmpl w:val="F70E9C4A"/>
    <w:lvl w:ilvl="0" w:tplc="9594D268">
      <w:start w:val="3"/>
      <w:numFmt w:val="bullet"/>
      <w:lvlText w:val="•"/>
      <w:lvlJc w:val="left"/>
      <w:pPr>
        <w:ind w:left="360" w:hanging="360"/>
      </w:pPr>
      <w:rPr>
        <w:rFonts w:ascii="Trebuchet MS" w:eastAsiaTheme="minorEastAsia" w:hAnsi="Trebuchet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F85619"/>
    <w:multiLevelType w:val="hybridMultilevel"/>
    <w:tmpl w:val="AA493D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9E7ABB"/>
    <w:multiLevelType w:val="hybridMultilevel"/>
    <w:tmpl w:val="7CBDF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3F3D17"/>
    <w:multiLevelType w:val="hybridMultilevel"/>
    <w:tmpl w:val="C7407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40256"/>
    <w:multiLevelType w:val="hybridMultilevel"/>
    <w:tmpl w:val="3124A34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5297F"/>
    <w:multiLevelType w:val="hybridMultilevel"/>
    <w:tmpl w:val="20B22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F95F89"/>
    <w:multiLevelType w:val="hybridMultilevel"/>
    <w:tmpl w:val="80524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1E2BE7"/>
    <w:multiLevelType w:val="hybridMultilevel"/>
    <w:tmpl w:val="F7566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2E062E"/>
    <w:multiLevelType w:val="hybridMultilevel"/>
    <w:tmpl w:val="7B8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E3A34"/>
    <w:multiLevelType w:val="hybridMultilevel"/>
    <w:tmpl w:val="5891E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C270BA"/>
    <w:multiLevelType w:val="hybridMultilevel"/>
    <w:tmpl w:val="081A0C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1A7B0B"/>
    <w:multiLevelType w:val="hybridMultilevel"/>
    <w:tmpl w:val="5106D9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67971"/>
    <w:multiLevelType w:val="hybridMultilevel"/>
    <w:tmpl w:val="416A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F124D"/>
    <w:multiLevelType w:val="hybridMultilevel"/>
    <w:tmpl w:val="6A86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505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D27445"/>
    <w:multiLevelType w:val="hybridMultilevel"/>
    <w:tmpl w:val="8C9A6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184DC8"/>
    <w:multiLevelType w:val="hybridMultilevel"/>
    <w:tmpl w:val="CDDC199E"/>
    <w:lvl w:ilvl="0" w:tplc="86CE351A">
      <w:start w:val="1"/>
      <w:numFmt w:val="bullet"/>
      <w:lvlText w:val=""/>
      <w:lvlJc w:val="left"/>
      <w:pPr>
        <w:ind w:left="648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A59E9"/>
    <w:multiLevelType w:val="hybridMultilevel"/>
    <w:tmpl w:val="EE749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32C2F"/>
    <w:multiLevelType w:val="hybridMultilevel"/>
    <w:tmpl w:val="3EF021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F481B27"/>
    <w:multiLevelType w:val="hybridMultilevel"/>
    <w:tmpl w:val="B420C4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24CDD"/>
    <w:multiLevelType w:val="hybridMultilevel"/>
    <w:tmpl w:val="DA9C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215B2"/>
    <w:multiLevelType w:val="hybridMultilevel"/>
    <w:tmpl w:val="158E60CE"/>
    <w:lvl w:ilvl="0" w:tplc="5A4CAA66">
      <w:start w:val="1"/>
      <w:numFmt w:val="bullet"/>
      <w:lvlText w:val="-"/>
      <w:lvlJc w:val="left"/>
      <w:pPr>
        <w:tabs>
          <w:tab w:val="num" w:pos="720"/>
        </w:tabs>
        <w:ind w:left="720" w:hanging="360"/>
      </w:pPr>
      <w:rPr>
        <w:rFonts w:ascii="Times New Roman" w:hAnsi="Times New Roman" w:hint="default"/>
      </w:rPr>
    </w:lvl>
    <w:lvl w:ilvl="1" w:tplc="9148201C">
      <w:numFmt w:val="bullet"/>
      <w:lvlText w:val="-"/>
      <w:lvlJc w:val="left"/>
      <w:pPr>
        <w:tabs>
          <w:tab w:val="num" w:pos="1440"/>
        </w:tabs>
        <w:ind w:left="1440" w:hanging="360"/>
      </w:pPr>
      <w:rPr>
        <w:rFonts w:ascii="Times New Roman" w:hAnsi="Times New Roman" w:hint="default"/>
      </w:rPr>
    </w:lvl>
    <w:lvl w:ilvl="2" w:tplc="36047EF2" w:tentative="1">
      <w:start w:val="1"/>
      <w:numFmt w:val="bullet"/>
      <w:lvlText w:val="-"/>
      <w:lvlJc w:val="left"/>
      <w:pPr>
        <w:tabs>
          <w:tab w:val="num" w:pos="2160"/>
        </w:tabs>
        <w:ind w:left="2160" w:hanging="360"/>
      </w:pPr>
      <w:rPr>
        <w:rFonts w:ascii="Times New Roman" w:hAnsi="Times New Roman" w:hint="default"/>
      </w:rPr>
    </w:lvl>
    <w:lvl w:ilvl="3" w:tplc="716CA6F2" w:tentative="1">
      <w:start w:val="1"/>
      <w:numFmt w:val="bullet"/>
      <w:lvlText w:val="-"/>
      <w:lvlJc w:val="left"/>
      <w:pPr>
        <w:tabs>
          <w:tab w:val="num" w:pos="2880"/>
        </w:tabs>
        <w:ind w:left="2880" w:hanging="360"/>
      </w:pPr>
      <w:rPr>
        <w:rFonts w:ascii="Times New Roman" w:hAnsi="Times New Roman" w:hint="default"/>
      </w:rPr>
    </w:lvl>
    <w:lvl w:ilvl="4" w:tplc="1D2A4B2C" w:tentative="1">
      <w:start w:val="1"/>
      <w:numFmt w:val="bullet"/>
      <w:lvlText w:val="-"/>
      <w:lvlJc w:val="left"/>
      <w:pPr>
        <w:tabs>
          <w:tab w:val="num" w:pos="3600"/>
        </w:tabs>
        <w:ind w:left="3600" w:hanging="360"/>
      </w:pPr>
      <w:rPr>
        <w:rFonts w:ascii="Times New Roman" w:hAnsi="Times New Roman" w:hint="default"/>
      </w:rPr>
    </w:lvl>
    <w:lvl w:ilvl="5" w:tplc="65D61FE8" w:tentative="1">
      <w:start w:val="1"/>
      <w:numFmt w:val="bullet"/>
      <w:lvlText w:val="-"/>
      <w:lvlJc w:val="left"/>
      <w:pPr>
        <w:tabs>
          <w:tab w:val="num" w:pos="4320"/>
        </w:tabs>
        <w:ind w:left="4320" w:hanging="360"/>
      </w:pPr>
      <w:rPr>
        <w:rFonts w:ascii="Times New Roman" w:hAnsi="Times New Roman" w:hint="default"/>
      </w:rPr>
    </w:lvl>
    <w:lvl w:ilvl="6" w:tplc="7AEE6C3A" w:tentative="1">
      <w:start w:val="1"/>
      <w:numFmt w:val="bullet"/>
      <w:lvlText w:val="-"/>
      <w:lvlJc w:val="left"/>
      <w:pPr>
        <w:tabs>
          <w:tab w:val="num" w:pos="5040"/>
        </w:tabs>
        <w:ind w:left="5040" w:hanging="360"/>
      </w:pPr>
      <w:rPr>
        <w:rFonts w:ascii="Times New Roman" w:hAnsi="Times New Roman" w:hint="default"/>
      </w:rPr>
    </w:lvl>
    <w:lvl w:ilvl="7" w:tplc="73B081E0" w:tentative="1">
      <w:start w:val="1"/>
      <w:numFmt w:val="bullet"/>
      <w:lvlText w:val="-"/>
      <w:lvlJc w:val="left"/>
      <w:pPr>
        <w:tabs>
          <w:tab w:val="num" w:pos="5760"/>
        </w:tabs>
        <w:ind w:left="5760" w:hanging="360"/>
      </w:pPr>
      <w:rPr>
        <w:rFonts w:ascii="Times New Roman" w:hAnsi="Times New Roman" w:hint="default"/>
      </w:rPr>
    </w:lvl>
    <w:lvl w:ilvl="8" w:tplc="CEC6324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A6C72EF"/>
    <w:multiLevelType w:val="hybridMultilevel"/>
    <w:tmpl w:val="113A2D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772C"/>
    <w:multiLevelType w:val="hybridMultilevel"/>
    <w:tmpl w:val="65083BD2"/>
    <w:lvl w:ilvl="0" w:tplc="9594D268">
      <w:start w:val="3"/>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65F13"/>
    <w:multiLevelType w:val="hybridMultilevel"/>
    <w:tmpl w:val="66DC5E9A"/>
    <w:lvl w:ilvl="0" w:tplc="9594D268">
      <w:start w:val="3"/>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A4C08"/>
    <w:multiLevelType w:val="hybridMultilevel"/>
    <w:tmpl w:val="B420C46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926BD"/>
    <w:multiLevelType w:val="hybridMultilevel"/>
    <w:tmpl w:val="5106D9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313E6"/>
    <w:multiLevelType w:val="hybridMultilevel"/>
    <w:tmpl w:val="477C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B6055"/>
    <w:multiLevelType w:val="hybridMultilevel"/>
    <w:tmpl w:val="C000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96389"/>
    <w:multiLevelType w:val="hybridMultilevel"/>
    <w:tmpl w:val="837A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C7402"/>
    <w:multiLevelType w:val="hybridMultilevel"/>
    <w:tmpl w:val="649073E6"/>
    <w:lvl w:ilvl="0" w:tplc="9594D268">
      <w:start w:val="3"/>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F3CF5"/>
    <w:multiLevelType w:val="hybridMultilevel"/>
    <w:tmpl w:val="9F4A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306404">
    <w:abstractNumId w:val="10"/>
  </w:num>
  <w:num w:numId="2" w16cid:durableId="1354770889">
    <w:abstractNumId w:val="23"/>
  </w:num>
  <w:num w:numId="3" w16cid:durableId="1521165795">
    <w:abstractNumId w:val="0"/>
  </w:num>
  <w:num w:numId="4" w16cid:durableId="1418021465">
    <w:abstractNumId w:val="21"/>
  </w:num>
  <w:num w:numId="5" w16cid:durableId="457532262">
    <w:abstractNumId w:val="33"/>
  </w:num>
  <w:num w:numId="6" w16cid:durableId="568924878">
    <w:abstractNumId w:val="5"/>
  </w:num>
  <w:num w:numId="7" w16cid:durableId="470363854">
    <w:abstractNumId w:val="36"/>
  </w:num>
  <w:num w:numId="8" w16cid:durableId="425080366">
    <w:abstractNumId w:val="6"/>
  </w:num>
  <w:num w:numId="9" w16cid:durableId="755174957">
    <w:abstractNumId w:val="29"/>
  </w:num>
  <w:num w:numId="10" w16cid:durableId="860817653">
    <w:abstractNumId w:val="20"/>
  </w:num>
  <w:num w:numId="11" w16cid:durableId="1583567090">
    <w:abstractNumId w:val="19"/>
  </w:num>
  <w:num w:numId="12" w16cid:durableId="2094861652">
    <w:abstractNumId w:val="35"/>
  </w:num>
  <w:num w:numId="13" w16cid:durableId="898397931">
    <w:abstractNumId w:val="25"/>
  </w:num>
  <w:num w:numId="14" w16cid:durableId="27995408">
    <w:abstractNumId w:val="17"/>
  </w:num>
  <w:num w:numId="15" w16cid:durableId="761609523">
    <w:abstractNumId w:val="4"/>
  </w:num>
  <w:num w:numId="16" w16cid:durableId="455367557">
    <w:abstractNumId w:val="12"/>
  </w:num>
  <w:num w:numId="17" w16cid:durableId="268123027">
    <w:abstractNumId w:val="18"/>
  </w:num>
  <w:num w:numId="18" w16cid:durableId="985162043">
    <w:abstractNumId w:val="31"/>
  </w:num>
  <w:num w:numId="19" w16cid:durableId="735276417">
    <w:abstractNumId w:val="32"/>
  </w:num>
  <w:num w:numId="20" w16cid:durableId="1028289805">
    <w:abstractNumId w:val="2"/>
  </w:num>
  <w:num w:numId="21" w16cid:durableId="1289315130">
    <w:abstractNumId w:val="28"/>
  </w:num>
  <w:num w:numId="22" w16cid:durableId="409885367">
    <w:abstractNumId w:val="37"/>
  </w:num>
  <w:num w:numId="23" w16cid:durableId="1779983317">
    <w:abstractNumId w:val="3"/>
  </w:num>
  <w:num w:numId="24" w16cid:durableId="1022393835">
    <w:abstractNumId w:val="9"/>
  </w:num>
  <w:num w:numId="25" w16cid:durableId="1127815676">
    <w:abstractNumId w:val="14"/>
  </w:num>
  <w:num w:numId="26" w16cid:durableId="905258345">
    <w:abstractNumId w:val="27"/>
  </w:num>
  <w:num w:numId="27" w16cid:durableId="152334393">
    <w:abstractNumId w:val="26"/>
  </w:num>
  <w:num w:numId="28" w16cid:durableId="2058045568">
    <w:abstractNumId w:val="22"/>
  </w:num>
  <w:num w:numId="29" w16cid:durableId="914126863">
    <w:abstractNumId w:val="34"/>
  </w:num>
  <w:num w:numId="30" w16cid:durableId="93941287">
    <w:abstractNumId w:val="16"/>
  </w:num>
  <w:num w:numId="31" w16cid:durableId="429786469">
    <w:abstractNumId w:val="24"/>
  </w:num>
  <w:num w:numId="32" w16cid:durableId="871771542">
    <w:abstractNumId w:val="7"/>
  </w:num>
  <w:num w:numId="33" w16cid:durableId="163329112">
    <w:abstractNumId w:val="8"/>
  </w:num>
  <w:num w:numId="34" w16cid:durableId="1651058239">
    <w:abstractNumId w:val="11"/>
  </w:num>
  <w:num w:numId="35" w16cid:durableId="765006696">
    <w:abstractNumId w:val="15"/>
  </w:num>
  <w:num w:numId="36" w16cid:durableId="1229341834">
    <w:abstractNumId w:val="1"/>
  </w:num>
  <w:num w:numId="37" w16cid:durableId="1518038680">
    <w:abstractNumId w:val="30"/>
  </w:num>
  <w:num w:numId="38" w16cid:durableId="1430986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43"/>
    <w:rsid w:val="00000400"/>
    <w:rsid w:val="00002DF8"/>
    <w:rsid w:val="000065CD"/>
    <w:rsid w:val="0003658B"/>
    <w:rsid w:val="00040532"/>
    <w:rsid w:val="00056FA9"/>
    <w:rsid w:val="000A6FA2"/>
    <w:rsid w:val="000A7659"/>
    <w:rsid w:val="000B5672"/>
    <w:rsid w:val="000D2049"/>
    <w:rsid w:val="000E20F2"/>
    <w:rsid w:val="000F0175"/>
    <w:rsid w:val="000F5772"/>
    <w:rsid w:val="000F697D"/>
    <w:rsid w:val="000F76D0"/>
    <w:rsid w:val="001001ED"/>
    <w:rsid w:val="001041BF"/>
    <w:rsid w:val="0016206B"/>
    <w:rsid w:val="00162DFE"/>
    <w:rsid w:val="0016716B"/>
    <w:rsid w:val="00172947"/>
    <w:rsid w:val="0019641E"/>
    <w:rsid w:val="001C2603"/>
    <w:rsid w:val="001C2D8D"/>
    <w:rsid w:val="001C43DF"/>
    <w:rsid w:val="001D31CB"/>
    <w:rsid w:val="00200CC2"/>
    <w:rsid w:val="00202199"/>
    <w:rsid w:val="00213E3D"/>
    <w:rsid w:val="00216696"/>
    <w:rsid w:val="0022106B"/>
    <w:rsid w:val="00225C37"/>
    <w:rsid w:val="00227D2E"/>
    <w:rsid w:val="002417BC"/>
    <w:rsid w:val="00251F6A"/>
    <w:rsid w:val="002A1DA9"/>
    <w:rsid w:val="002B3821"/>
    <w:rsid w:val="002C4EA9"/>
    <w:rsid w:val="002D2BC5"/>
    <w:rsid w:val="00301171"/>
    <w:rsid w:val="00327353"/>
    <w:rsid w:val="0036026C"/>
    <w:rsid w:val="00363C16"/>
    <w:rsid w:val="00367D43"/>
    <w:rsid w:val="00375527"/>
    <w:rsid w:val="003C6EA3"/>
    <w:rsid w:val="004110D5"/>
    <w:rsid w:val="00422346"/>
    <w:rsid w:val="0045374D"/>
    <w:rsid w:val="00477030"/>
    <w:rsid w:val="004C1EB3"/>
    <w:rsid w:val="004C535F"/>
    <w:rsid w:val="004C68F0"/>
    <w:rsid w:val="004D1AEC"/>
    <w:rsid w:val="004D1B46"/>
    <w:rsid w:val="004D515C"/>
    <w:rsid w:val="004F0493"/>
    <w:rsid w:val="004F29C6"/>
    <w:rsid w:val="004F6AE8"/>
    <w:rsid w:val="00501FC9"/>
    <w:rsid w:val="005066D3"/>
    <w:rsid w:val="00513639"/>
    <w:rsid w:val="005152D6"/>
    <w:rsid w:val="0054117B"/>
    <w:rsid w:val="00542269"/>
    <w:rsid w:val="005440DF"/>
    <w:rsid w:val="005570FA"/>
    <w:rsid w:val="00577EC3"/>
    <w:rsid w:val="00581367"/>
    <w:rsid w:val="005913C9"/>
    <w:rsid w:val="005A0346"/>
    <w:rsid w:val="005A290F"/>
    <w:rsid w:val="005A52DA"/>
    <w:rsid w:val="005D59FA"/>
    <w:rsid w:val="005E0009"/>
    <w:rsid w:val="0063636C"/>
    <w:rsid w:val="00637C0D"/>
    <w:rsid w:val="00664513"/>
    <w:rsid w:val="006673E0"/>
    <w:rsid w:val="006678D1"/>
    <w:rsid w:val="00673167"/>
    <w:rsid w:val="00680645"/>
    <w:rsid w:val="00683B0C"/>
    <w:rsid w:val="0069422E"/>
    <w:rsid w:val="006946D1"/>
    <w:rsid w:val="00695BDC"/>
    <w:rsid w:val="0069618A"/>
    <w:rsid w:val="006A5FD1"/>
    <w:rsid w:val="006C233E"/>
    <w:rsid w:val="006C28CA"/>
    <w:rsid w:val="006C54A0"/>
    <w:rsid w:val="00703049"/>
    <w:rsid w:val="0071297C"/>
    <w:rsid w:val="0071404A"/>
    <w:rsid w:val="00735E7F"/>
    <w:rsid w:val="00745A8F"/>
    <w:rsid w:val="00752012"/>
    <w:rsid w:val="007625C6"/>
    <w:rsid w:val="00766782"/>
    <w:rsid w:val="00782352"/>
    <w:rsid w:val="0078409A"/>
    <w:rsid w:val="00832F45"/>
    <w:rsid w:val="008349B9"/>
    <w:rsid w:val="00885FAB"/>
    <w:rsid w:val="008870AF"/>
    <w:rsid w:val="00894362"/>
    <w:rsid w:val="008A2836"/>
    <w:rsid w:val="008A59C0"/>
    <w:rsid w:val="008C0D73"/>
    <w:rsid w:val="008C1B34"/>
    <w:rsid w:val="008C78B4"/>
    <w:rsid w:val="008E5E97"/>
    <w:rsid w:val="00924BD5"/>
    <w:rsid w:val="00942205"/>
    <w:rsid w:val="00954AED"/>
    <w:rsid w:val="00966380"/>
    <w:rsid w:val="00994BA8"/>
    <w:rsid w:val="009A4FBA"/>
    <w:rsid w:val="009D0292"/>
    <w:rsid w:val="009D7BD4"/>
    <w:rsid w:val="00A47DFD"/>
    <w:rsid w:val="00A662AA"/>
    <w:rsid w:val="00A66FFF"/>
    <w:rsid w:val="00A83AE3"/>
    <w:rsid w:val="00AC6B81"/>
    <w:rsid w:val="00AE7620"/>
    <w:rsid w:val="00B006B2"/>
    <w:rsid w:val="00B1030E"/>
    <w:rsid w:val="00B129D5"/>
    <w:rsid w:val="00B16CF4"/>
    <w:rsid w:val="00B35351"/>
    <w:rsid w:val="00B40F5D"/>
    <w:rsid w:val="00B475E8"/>
    <w:rsid w:val="00B47ABB"/>
    <w:rsid w:val="00B71B7A"/>
    <w:rsid w:val="00B978A5"/>
    <w:rsid w:val="00BC3F5A"/>
    <w:rsid w:val="00BD61CB"/>
    <w:rsid w:val="00BD6D2F"/>
    <w:rsid w:val="00BE5ABD"/>
    <w:rsid w:val="00C15C33"/>
    <w:rsid w:val="00C2211B"/>
    <w:rsid w:val="00C30305"/>
    <w:rsid w:val="00C30EB5"/>
    <w:rsid w:val="00C3218C"/>
    <w:rsid w:val="00C33E41"/>
    <w:rsid w:val="00C51E9B"/>
    <w:rsid w:val="00C61D33"/>
    <w:rsid w:val="00C6549C"/>
    <w:rsid w:val="00C829F2"/>
    <w:rsid w:val="00C84476"/>
    <w:rsid w:val="00C9355D"/>
    <w:rsid w:val="00C936CC"/>
    <w:rsid w:val="00C96317"/>
    <w:rsid w:val="00CA58CE"/>
    <w:rsid w:val="00CB60C5"/>
    <w:rsid w:val="00CC477A"/>
    <w:rsid w:val="00CC4ABA"/>
    <w:rsid w:val="00CD6A34"/>
    <w:rsid w:val="00CD77CB"/>
    <w:rsid w:val="00CF1EBE"/>
    <w:rsid w:val="00D46093"/>
    <w:rsid w:val="00D55CA3"/>
    <w:rsid w:val="00D6225C"/>
    <w:rsid w:val="00D80B8E"/>
    <w:rsid w:val="00D95E49"/>
    <w:rsid w:val="00DB1251"/>
    <w:rsid w:val="00DB4349"/>
    <w:rsid w:val="00DD54C1"/>
    <w:rsid w:val="00DE1624"/>
    <w:rsid w:val="00DE6A82"/>
    <w:rsid w:val="00E54555"/>
    <w:rsid w:val="00E83B2F"/>
    <w:rsid w:val="00E97569"/>
    <w:rsid w:val="00EA3B07"/>
    <w:rsid w:val="00EC39D6"/>
    <w:rsid w:val="00EC4617"/>
    <w:rsid w:val="00EF24EB"/>
    <w:rsid w:val="00F03055"/>
    <w:rsid w:val="00F237AC"/>
    <w:rsid w:val="00F87854"/>
    <w:rsid w:val="00F90454"/>
    <w:rsid w:val="00F95317"/>
    <w:rsid w:val="00FA2BFC"/>
    <w:rsid w:val="00FB3999"/>
    <w:rsid w:val="00FD755B"/>
    <w:rsid w:val="0131817D"/>
    <w:rsid w:val="014150D3"/>
    <w:rsid w:val="022FC6DB"/>
    <w:rsid w:val="02367BA1"/>
    <w:rsid w:val="02AB673E"/>
    <w:rsid w:val="02D041D3"/>
    <w:rsid w:val="0359A6BB"/>
    <w:rsid w:val="03ACCCBD"/>
    <w:rsid w:val="03E2E4B0"/>
    <w:rsid w:val="05031AE2"/>
    <w:rsid w:val="05DF439E"/>
    <w:rsid w:val="06870F77"/>
    <w:rsid w:val="06D75F9C"/>
    <w:rsid w:val="08556306"/>
    <w:rsid w:val="0876671D"/>
    <w:rsid w:val="08AE9FEC"/>
    <w:rsid w:val="09A9CB6A"/>
    <w:rsid w:val="0B32B4D4"/>
    <w:rsid w:val="0BA044CC"/>
    <w:rsid w:val="0BB51453"/>
    <w:rsid w:val="0D91AA22"/>
    <w:rsid w:val="0E2B0D6A"/>
    <w:rsid w:val="0ECA6D2A"/>
    <w:rsid w:val="0FCFC49D"/>
    <w:rsid w:val="12045E1D"/>
    <w:rsid w:val="14FED16A"/>
    <w:rsid w:val="15B80AC3"/>
    <w:rsid w:val="17985937"/>
    <w:rsid w:val="17D3F028"/>
    <w:rsid w:val="18CB7999"/>
    <w:rsid w:val="18D3F006"/>
    <w:rsid w:val="19DA7D13"/>
    <w:rsid w:val="1A8AF201"/>
    <w:rsid w:val="1D12D1BF"/>
    <w:rsid w:val="1D299B75"/>
    <w:rsid w:val="1E331FD0"/>
    <w:rsid w:val="1E382320"/>
    <w:rsid w:val="22F7A168"/>
    <w:rsid w:val="24E39580"/>
    <w:rsid w:val="2503EA31"/>
    <w:rsid w:val="258A5586"/>
    <w:rsid w:val="26D422FA"/>
    <w:rsid w:val="282BF23E"/>
    <w:rsid w:val="28483D27"/>
    <w:rsid w:val="29005433"/>
    <w:rsid w:val="29017E09"/>
    <w:rsid w:val="29127775"/>
    <w:rsid w:val="29FAA6FF"/>
    <w:rsid w:val="2A430457"/>
    <w:rsid w:val="2A8D22A2"/>
    <w:rsid w:val="2AED5712"/>
    <w:rsid w:val="2B2D30BD"/>
    <w:rsid w:val="2BB3592A"/>
    <w:rsid w:val="2C16B35C"/>
    <w:rsid w:val="2C563C38"/>
    <w:rsid w:val="2C5830C7"/>
    <w:rsid w:val="2DD6435A"/>
    <w:rsid w:val="312A195F"/>
    <w:rsid w:val="3276F29B"/>
    <w:rsid w:val="32C84D39"/>
    <w:rsid w:val="32C9C4DE"/>
    <w:rsid w:val="33CEF6C7"/>
    <w:rsid w:val="356C5444"/>
    <w:rsid w:val="37DBBA8E"/>
    <w:rsid w:val="39CC9135"/>
    <w:rsid w:val="3A13BC2D"/>
    <w:rsid w:val="3A70C22D"/>
    <w:rsid w:val="3AEB894D"/>
    <w:rsid w:val="3C06A0E8"/>
    <w:rsid w:val="3D3E5231"/>
    <w:rsid w:val="3D6BC454"/>
    <w:rsid w:val="3EF06D6B"/>
    <w:rsid w:val="3F30E522"/>
    <w:rsid w:val="3FD1AB31"/>
    <w:rsid w:val="4157765F"/>
    <w:rsid w:val="41D2EBED"/>
    <w:rsid w:val="428C166A"/>
    <w:rsid w:val="42988053"/>
    <w:rsid w:val="432DFD36"/>
    <w:rsid w:val="44D91BC9"/>
    <w:rsid w:val="458DE12A"/>
    <w:rsid w:val="45F53706"/>
    <w:rsid w:val="46158EA0"/>
    <w:rsid w:val="49754252"/>
    <w:rsid w:val="499BF61A"/>
    <w:rsid w:val="4A13D13E"/>
    <w:rsid w:val="4A14BD50"/>
    <w:rsid w:val="4A674D96"/>
    <w:rsid w:val="4B843876"/>
    <w:rsid w:val="4C4FEDB2"/>
    <w:rsid w:val="4CC365A5"/>
    <w:rsid w:val="4CD4942B"/>
    <w:rsid w:val="4DAC8969"/>
    <w:rsid w:val="4DBF4FA2"/>
    <w:rsid w:val="4E1EB8D4"/>
    <w:rsid w:val="4E627A3F"/>
    <w:rsid w:val="4E91235B"/>
    <w:rsid w:val="4ECE64C5"/>
    <w:rsid w:val="5024362A"/>
    <w:rsid w:val="503BEC7C"/>
    <w:rsid w:val="50D4040F"/>
    <w:rsid w:val="50DFC91C"/>
    <w:rsid w:val="51DA108D"/>
    <w:rsid w:val="524AE15E"/>
    <w:rsid w:val="52CC58CE"/>
    <w:rsid w:val="52DE114A"/>
    <w:rsid w:val="53117993"/>
    <w:rsid w:val="53802275"/>
    <w:rsid w:val="54E66F3E"/>
    <w:rsid w:val="55DAB59C"/>
    <w:rsid w:val="56148681"/>
    <w:rsid w:val="56CBC66B"/>
    <w:rsid w:val="58ACD133"/>
    <w:rsid w:val="593842B1"/>
    <w:rsid w:val="59CB242D"/>
    <w:rsid w:val="5A5BF372"/>
    <w:rsid w:val="5C3E209B"/>
    <w:rsid w:val="5D17FC74"/>
    <w:rsid w:val="5D518B11"/>
    <w:rsid w:val="5E19900C"/>
    <w:rsid w:val="5ECD31B9"/>
    <w:rsid w:val="5EF80F18"/>
    <w:rsid w:val="5F5174CE"/>
    <w:rsid w:val="61C80435"/>
    <w:rsid w:val="654E94B6"/>
    <w:rsid w:val="65E8F766"/>
    <w:rsid w:val="6625AE43"/>
    <w:rsid w:val="667D6DD1"/>
    <w:rsid w:val="66E7332F"/>
    <w:rsid w:val="67035A7B"/>
    <w:rsid w:val="67DC4F85"/>
    <w:rsid w:val="69566C76"/>
    <w:rsid w:val="69B4A22D"/>
    <w:rsid w:val="69C0CAE3"/>
    <w:rsid w:val="6AC01A03"/>
    <w:rsid w:val="6AE87825"/>
    <w:rsid w:val="6B0AE874"/>
    <w:rsid w:val="6C86BF35"/>
    <w:rsid w:val="6DB00706"/>
    <w:rsid w:val="6F4F9B99"/>
    <w:rsid w:val="6FE9DE40"/>
    <w:rsid w:val="7047DBDC"/>
    <w:rsid w:val="70510F41"/>
    <w:rsid w:val="71CC9F58"/>
    <w:rsid w:val="7218FD0C"/>
    <w:rsid w:val="726B7F05"/>
    <w:rsid w:val="7393DD24"/>
    <w:rsid w:val="73FB8258"/>
    <w:rsid w:val="746A2E95"/>
    <w:rsid w:val="74A54B6E"/>
    <w:rsid w:val="750A0D25"/>
    <w:rsid w:val="75E43F1E"/>
    <w:rsid w:val="7853C405"/>
    <w:rsid w:val="785E5211"/>
    <w:rsid w:val="790EB896"/>
    <w:rsid w:val="7993E2EA"/>
    <w:rsid w:val="79FEE85A"/>
    <w:rsid w:val="7A5D378E"/>
    <w:rsid w:val="7A82DEFE"/>
    <w:rsid w:val="7BCCB354"/>
    <w:rsid w:val="7E4C89C3"/>
    <w:rsid w:val="7E60D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3232"/>
  <w15:chartTrackingRefBased/>
  <w15:docId w15:val="{4AE94C51-7D35-4D1A-AE26-AC7CBC0C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4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C4E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43"/>
    <w:pPr>
      <w:spacing w:before="60" w:after="0" w:line="269" w:lineRule="auto"/>
      <w:ind w:left="720" w:hanging="357"/>
      <w:contextualSpacing/>
    </w:pPr>
    <w:rPr>
      <w:rFonts w:ascii="Arial" w:hAnsi="Arial" w:cs="Arial"/>
      <w:lang w:val="de-DE"/>
    </w:rPr>
  </w:style>
  <w:style w:type="paragraph" w:customStyle="1" w:styleId="Default">
    <w:name w:val="Default"/>
    <w:rsid w:val="00367D4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9C"/>
    <w:rPr>
      <w:rFonts w:ascii="Segoe UI" w:hAnsi="Segoe UI" w:cs="Segoe UI"/>
      <w:sz w:val="18"/>
      <w:szCs w:val="18"/>
    </w:rPr>
  </w:style>
  <w:style w:type="table" w:styleId="TableGrid">
    <w:name w:val="Table Grid"/>
    <w:basedOn w:val="TableNormal"/>
    <w:uiPriority w:val="39"/>
    <w:rsid w:val="0019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5AB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CommentReference">
    <w:name w:val="annotation reference"/>
    <w:basedOn w:val="DefaultParagraphFont"/>
    <w:uiPriority w:val="99"/>
    <w:unhideWhenUsed/>
    <w:rsid w:val="00CD77CB"/>
    <w:rPr>
      <w:sz w:val="16"/>
      <w:szCs w:val="16"/>
    </w:rPr>
  </w:style>
  <w:style w:type="paragraph" w:styleId="CommentText">
    <w:name w:val="annotation text"/>
    <w:basedOn w:val="Normal"/>
    <w:link w:val="CommentTextChar"/>
    <w:uiPriority w:val="99"/>
    <w:unhideWhenUsed/>
    <w:rsid w:val="00CD77CB"/>
    <w:pPr>
      <w:spacing w:line="240" w:lineRule="auto"/>
    </w:pPr>
    <w:rPr>
      <w:sz w:val="20"/>
      <w:szCs w:val="20"/>
    </w:rPr>
  </w:style>
  <w:style w:type="character" w:customStyle="1" w:styleId="CommentTextChar">
    <w:name w:val="Comment Text Char"/>
    <w:basedOn w:val="DefaultParagraphFont"/>
    <w:link w:val="CommentText"/>
    <w:uiPriority w:val="99"/>
    <w:rsid w:val="00CD77CB"/>
    <w:rPr>
      <w:sz w:val="20"/>
      <w:szCs w:val="20"/>
    </w:rPr>
  </w:style>
  <w:style w:type="paragraph" w:styleId="CommentSubject">
    <w:name w:val="annotation subject"/>
    <w:basedOn w:val="CommentText"/>
    <w:next w:val="CommentText"/>
    <w:link w:val="CommentSubjectChar"/>
    <w:uiPriority w:val="99"/>
    <w:semiHidden/>
    <w:unhideWhenUsed/>
    <w:rsid w:val="00CD77CB"/>
    <w:rPr>
      <w:b/>
      <w:bCs/>
    </w:rPr>
  </w:style>
  <w:style w:type="character" w:customStyle="1" w:styleId="CommentSubjectChar">
    <w:name w:val="Comment Subject Char"/>
    <w:basedOn w:val="CommentTextChar"/>
    <w:link w:val="CommentSubject"/>
    <w:uiPriority w:val="99"/>
    <w:semiHidden/>
    <w:rsid w:val="00CD77CB"/>
    <w:rPr>
      <w:b/>
      <w:bCs/>
      <w:sz w:val="20"/>
      <w:szCs w:val="20"/>
    </w:rPr>
  </w:style>
  <w:style w:type="paragraph" w:styleId="Revision">
    <w:name w:val="Revision"/>
    <w:hidden/>
    <w:uiPriority w:val="99"/>
    <w:semiHidden/>
    <w:rsid w:val="00CD77CB"/>
    <w:pPr>
      <w:spacing w:after="0" w:line="240" w:lineRule="auto"/>
    </w:pPr>
  </w:style>
  <w:style w:type="paragraph" w:styleId="Header">
    <w:name w:val="header"/>
    <w:basedOn w:val="Normal"/>
    <w:link w:val="HeaderChar"/>
    <w:uiPriority w:val="99"/>
    <w:unhideWhenUsed/>
    <w:rsid w:val="0036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C16"/>
  </w:style>
  <w:style w:type="paragraph" w:styleId="Footer">
    <w:name w:val="footer"/>
    <w:basedOn w:val="Normal"/>
    <w:link w:val="FooterChar"/>
    <w:uiPriority w:val="99"/>
    <w:unhideWhenUsed/>
    <w:rsid w:val="0036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C16"/>
  </w:style>
  <w:style w:type="character" w:customStyle="1" w:styleId="Heading2Char">
    <w:name w:val="Heading 2 Char"/>
    <w:basedOn w:val="DefaultParagraphFont"/>
    <w:link w:val="Heading2"/>
    <w:uiPriority w:val="9"/>
    <w:rsid w:val="00664513"/>
    <w:rPr>
      <w:rFonts w:asciiTheme="majorHAnsi" w:eastAsiaTheme="majorEastAsia" w:hAnsiTheme="majorHAnsi" w:cstheme="majorBidi"/>
      <w:color w:val="2F5496" w:themeColor="accent1" w:themeShade="BF"/>
      <w:sz w:val="26"/>
      <w:szCs w:val="26"/>
    </w:rPr>
  </w:style>
  <w:style w:type="paragraph" w:customStyle="1" w:styleId="Green1">
    <w:name w:val="Green1"/>
    <w:basedOn w:val="Heading2"/>
    <w:link w:val="Green1Char"/>
    <w:qFormat/>
    <w:rsid w:val="00664513"/>
  </w:style>
  <w:style w:type="table" w:customStyle="1" w:styleId="SessionPlan3">
    <w:name w:val="Session Plan3"/>
    <w:basedOn w:val="TableNormal"/>
    <w:uiPriority w:val="99"/>
    <w:rsid w:val="0036026C"/>
    <w:pPr>
      <w:spacing w:after="0" w:line="240" w:lineRule="auto"/>
    </w:pPr>
    <w:rPr>
      <w:rFonts w:ascii="Trebuchet MS" w:eastAsia="MS Mincho" w:hAnsi="Trebuchet MS"/>
      <w:sz w:val="24"/>
      <w:szCs w:val="24"/>
      <w:lang w:eastAsia="ja-JP"/>
    </w:rPr>
    <w:tblPr/>
    <w:tblStylePr w:type="firstRow">
      <w:rPr>
        <w:caps/>
        <w:smallCaps w:val="0"/>
      </w:rPr>
    </w:tblStylePr>
  </w:style>
  <w:style w:type="character" w:customStyle="1" w:styleId="Green1Char">
    <w:name w:val="Green1 Char"/>
    <w:basedOn w:val="Heading2Char"/>
    <w:link w:val="Green1"/>
    <w:rsid w:val="0066451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E6A82"/>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30EB5"/>
    <w:pPr>
      <w:spacing w:before="360" w:after="360"/>
    </w:pPr>
    <w:rPr>
      <w:b/>
      <w:bCs/>
      <w:caps/>
      <w:u w:val="single"/>
    </w:rPr>
  </w:style>
  <w:style w:type="paragraph" w:styleId="TOC2">
    <w:name w:val="toc 2"/>
    <w:basedOn w:val="Normal"/>
    <w:next w:val="Normal"/>
    <w:autoRedefine/>
    <w:uiPriority w:val="39"/>
    <w:unhideWhenUsed/>
    <w:rsid w:val="00C30EB5"/>
    <w:pPr>
      <w:spacing w:after="0"/>
    </w:pPr>
    <w:rPr>
      <w:b/>
      <w:bCs/>
      <w:smallCaps/>
    </w:rPr>
  </w:style>
  <w:style w:type="paragraph" w:styleId="TOC3">
    <w:name w:val="toc 3"/>
    <w:basedOn w:val="Normal"/>
    <w:next w:val="Normal"/>
    <w:autoRedefine/>
    <w:uiPriority w:val="39"/>
    <w:unhideWhenUsed/>
    <w:rsid w:val="00C30EB5"/>
    <w:pPr>
      <w:spacing w:after="0"/>
    </w:pPr>
    <w:rPr>
      <w:smallCaps/>
    </w:rPr>
  </w:style>
  <w:style w:type="paragraph" w:styleId="TOC4">
    <w:name w:val="toc 4"/>
    <w:basedOn w:val="Normal"/>
    <w:next w:val="Normal"/>
    <w:autoRedefine/>
    <w:uiPriority w:val="39"/>
    <w:unhideWhenUsed/>
    <w:rsid w:val="00C30EB5"/>
    <w:pPr>
      <w:spacing w:after="0"/>
    </w:pPr>
  </w:style>
  <w:style w:type="paragraph" w:styleId="TOC5">
    <w:name w:val="toc 5"/>
    <w:basedOn w:val="Normal"/>
    <w:next w:val="Normal"/>
    <w:autoRedefine/>
    <w:uiPriority w:val="39"/>
    <w:unhideWhenUsed/>
    <w:rsid w:val="00C30EB5"/>
    <w:pPr>
      <w:spacing w:after="0"/>
    </w:pPr>
  </w:style>
  <w:style w:type="paragraph" w:styleId="TOC6">
    <w:name w:val="toc 6"/>
    <w:basedOn w:val="Normal"/>
    <w:next w:val="Normal"/>
    <w:autoRedefine/>
    <w:uiPriority w:val="39"/>
    <w:unhideWhenUsed/>
    <w:rsid w:val="00C30EB5"/>
    <w:pPr>
      <w:spacing w:after="0"/>
    </w:pPr>
  </w:style>
  <w:style w:type="paragraph" w:styleId="TOC7">
    <w:name w:val="toc 7"/>
    <w:basedOn w:val="Normal"/>
    <w:next w:val="Normal"/>
    <w:autoRedefine/>
    <w:uiPriority w:val="39"/>
    <w:unhideWhenUsed/>
    <w:rsid w:val="00C30EB5"/>
    <w:pPr>
      <w:spacing w:after="0"/>
    </w:pPr>
  </w:style>
  <w:style w:type="paragraph" w:styleId="TOC8">
    <w:name w:val="toc 8"/>
    <w:basedOn w:val="Normal"/>
    <w:next w:val="Normal"/>
    <w:autoRedefine/>
    <w:uiPriority w:val="39"/>
    <w:unhideWhenUsed/>
    <w:rsid w:val="00C30EB5"/>
    <w:pPr>
      <w:spacing w:after="0"/>
    </w:pPr>
  </w:style>
  <w:style w:type="paragraph" w:styleId="TOC9">
    <w:name w:val="toc 9"/>
    <w:basedOn w:val="Normal"/>
    <w:next w:val="Normal"/>
    <w:autoRedefine/>
    <w:uiPriority w:val="39"/>
    <w:unhideWhenUsed/>
    <w:rsid w:val="00C30EB5"/>
    <w:pPr>
      <w:spacing w:after="0"/>
    </w:pPr>
  </w:style>
  <w:style w:type="character" w:styleId="Hyperlink">
    <w:name w:val="Hyperlink"/>
    <w:basedOn w:val="DefaultParagraphFont"/>
    <w:uiPriority w:val="99"/>
    <w:unhideWhenUsed/>
    <w:rsid w:val="00C30EB5"/>
    <w:rPr>
      <w:color w:val="0563C1" w:themeColor="hyperlink"/>
      <w:u w:val="single"/>
    </w:rPr>
  </w:style>
  <w:style w:type="paragraph" w:styleId="Caption">
    <w:name w:val="caption"/>
    <w:basedOn w:val="Normal"/>
    <w:next w:val="Normal"/>
    <w:uiPriority w:val="35"/>
    <w:unhideWhenUsed/>
    <w:qFormat/>
    <w:rsid w:val="00C15C33"/>
    <w:pPr>
      <w:spacing w:after="200" w:line="240" w:lineRule="auto"/>
    </w:pPr>
    <w:rPr>
      <w:i/>
      <w:iCs/>
      <w:color w:val="44546A" w:themeColor="text2"/>
      <w:sz w:val="18"/>
      <w:szCs w:val="18"/>
    </w:rPr>
  </w:style>
  <w:style w:type="character" w:customStyle="1" w:styleId="jlqj4b">
    <w:name w:val="jlqj4b"/>
    <w:basedOn w:val="DefaultParagraphFont"/>
    <w:rsid w:val="00BD6D2F"/>
  </w:style>
  <w:style w:type="character" w:customStyle="1" w:styleId="Heading3Char">
    <w:name w:val="Heading 3 Char"/>
    <w:basedOn w:val="DefaultParagraphFont"/>
    <w:link w:val="Heading3"/>
    <w:uiPriority w:val="9"/>
    <w:semiHidden/>
    <w:rsid w:val="002C4EA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6496">
      <w:bodyDiv w:val="1"/>
      <w:marLeft w:val="0"/>
      <w:marRight w:val="0"/>
      <w:marTop w:val="0"/>
      <w:marBottom w:val="0"/>
      <w:divBdr>
        <w:top w:val="none" w:sz="0" w:space="0" w:color="auto"/>
        <w:left w:val="none" w:sz="0" w:space="0" w:color="auto"/>
        <w:bottom w:val="none" w:sz="0" w:space="0" w:color="auto"/>
        <w:right w:val="none" w:sz="0" w:space="0" w:color="auto"/>
      </w:divBdr>
    </w:div>
    <w:div w:id="184755942">
      <w:bodyDiv w:val="1"/>
      <w:marLeft w:val="0"/>
      <w:marRight w:val="0"/>
      <w:marTop w:val="0"/>
      <w:marBottom w:val="0"/>
      <w:divBdr>
        <w:top w:val="none" w:sz="0" w:space="0" w:color="auto"/>
        <w:left w:val="none" w:sz="0" w:space="0" w:color="auto"/>
        <w:bottom w:val="none" w:sz="0" w:space="0" w:color="auto"/>
        <w:right w:val="none" w:sz="0" w:space="0" w:color="auto"/>
      </w:divBdr>
    </w:div>
    <w:div w:id="431123578">
      <w:bodyDiv w:val="1"/>
      <w:marLeft w:val="0"/>
      <w:marRight w:val="0"/>
      <w:marTop w:val="0"/>
      <w:marBottom w:val="0"/>
      <w:divBdr>
        <w:top w:val="none" w:sz="0" w:space="0" w:color="auto"/>
        <w:left w:val="none" w:sz="0" w:space="0" w:color="auto"/>
        <w:bottom w:val="none" w:sz="0" w:space="0" w:color="auto"/>
        <w:right w:val="none" w:sz="0" w:space="0" w:color="auto"/>
      </w:divBdr>
    </w:div>
    <w:div w:id="486820816">
      <w:bodyDiv w:val="1"/>
      <w:marLeft w:val="0"/>
      <w:marRight w:val="0"/>
      <w:marTop w:val="0"/>
      <w:marBottom w:val="0"/>
      <w:divBdr>
        <w:top w:val="none" w:sz="0" w:space="0" w:color="auto"/>
        <w:left w:val="none" w:sz="0" w:space="0" w:color="auto"/>
        <w:bottom w:val="none" w:sz="0" w:space="0" w:color="auto"/>
        <w:right w:val="none" w:sz="0" w:space="0" w:color="auto"/>
      </w:divBdr>
    </w:div>
    <w:div w:id="536087358">
      <w:bodyDiv w:val="1"/>
      <w:marLeft w:val="0"/>
      <w:marRight w:val="0"/>
      <w:marTop w:val="0"/>
      <w:marBottom w:val="0"/>
      <w:divBdr>
        <w:top w:val="none" w:sz="0" w:space="0" w:color="auto"/>
        <w:left w:val="none" w:sz="0" w:space="0" w:color="auto"/>
        <w:bottom w:val="none" w:sz="0" w:space="0" w:color="auto"/>
        <w:right w:val="none" w:sz="0" w:space="0" w:color="auto"/>
      </w:divBdr>
      <w:divsChild>
        <w:div w:id="1994916446">
          <w:marLeft w:val="720"/>
          <w:marRight w:val="0"/>
          <w:marTop w:val="0"/>
          <w:marBottom w:val="0"/>
          <w:divBdr>
            <w:top w:val="none" w:sz="0" w:space="0" w:color="auto"/>
            <w:left w:val="none" w:sz="0" w:space="0" w:color="auto"/>
            <w:bottom w:val="none" w:sz="0" w:space="0" w:color="auto"/>
            <w:right w:val="none" w:sz="0" w:space="0" w:color="auto"/>
          </w:divBdr>
        </w:div>
        <w:div w:id="2029863286">
          <w:marLeft w:val="720"/>
          <w:marRight w:val="0"/>
          <w:marTop w:val="0"/>
          <w:marBottom w:val="0"/>
          <w:divBdr>
            <w:top w:val="none" w:sz="0" w:space="0" w:color="auto"/>
            <w:left w:val="none" w:sz="0" w:space="0" w:color="auto"/>
            <w:bottom w:val="none" w:sz="0" w:space="0" w:color="auto"/>
            <w:right w:val="none" w:sz="0" w:space="0" w:color="auto"/>
          </w:divBdr>
        </w:div>
        <w:div w:id="387074744">
          <w:marLeft w:val="720"/>
          <w:marRight w:val="0"/>
          <w:marTop w:val="0"/>
          <w:marBottom w:val="0"/>
          <w:divBdr>
            <w:top w:val="none" w:sz="0" w:space="0" w:color="auto"/>
            <w:left w:val="none" w:sz="0" w:space="0" w:color="auto"/>
            <w:bottom w:val="none" w:sz="0" w:space="0" w:color="auto"/>
            <w:right w:val="none" w:sz="0" w:space="0" w:color="auto"/>
          </w:divBdr>
        </w:div>
      </w:divsChild>
    </w:div>
    <w:div w:id="676463031">
      <w:bodyDiv w:val="1"/>
      <w:marLeft w:val="0"/>
      <w:marRight w:val="0"/>
      <w:marTop w:val="0"/>
      <w:marBottom w:val="0"/>
      <w:divBdr>
        <w:top w:val="none" w:sz="0" w:space="0" w:color="auto"/>
        <w:left w:val="none" w:sz="0" w:space="0" w:color="auto"/>
        <w:bottom w:val="none" w:sz="0" w:space="0" w:color="auto"/>
        <w:right w:val="none" w:sz="0" w:space="0" w:color="auto"/>
      </w:divBdr>
      <w:divsChild>
        <w:div w:id="1873885993">
          <w:marLeft w:val="1500"/>
          <w:marRight w:val="0"/>
          <w:marTop w:val="0"/>
          <w:marBottom w:val="0"/>
          <w:divBdr>
            <w:top w:val="none" w:sz="0" w:space="0" w:color="auto"/>
            <w:left w:val="none" w:sz="0" w:space="0" w:color="auto"/>
            <w:bottom w:val="none" w:sz="0" w:space="0" w:color="auto"/>
            <w:right w:val="none" w:sz="0" w:space="0" w:color="auto"/>
          </w:divBdr>
          <w:divsChild>
            <w:div w:id="461728411">
              <w:marLeft w:val="0"/>
              <w:marRight w:val="0"/>
              <w:marTop w:val="0"/>
              <w:marBottom w:val="0"/>
              <w:divBdr>
                <w:top w:val="none" w:sz="0" w:space="0" w:color="auto"/>
                <w:left w:val="none" w:sz="0" w:space="0" w:color="auto"/>
                <w:bottom w:val="none" w:sz="0" w:space="0" w:color="auto"/>
                <w:right w:val="none" w:sz="0" w:space="0" w:color="auto"/>
              </w:divBdr>
              <w:divsChild>
                <w:div w:id="815103713">
                  <w:marLeft w:val="-15"/>
                  <w:marRight w:val="0"/>
                  <w:marTop w:val="0"/>
                  <w:marBottom w:val="0"/>
                  <w:divBdr>
                    <w:top w:val="none" w:sz="0" w:space="0" w:color="auto"/>
                    <w:left w:val="single" w:sz="6" w:space="4" w:color="DDDDDD"/>
                    <w:bottom w:val="none" w:sz="0" w:space="0" w:color="auto"/>
                    <w:right w:val="none" w:sz="0" w:space="0" w:color="auto"/>
                  </w:divBdr>
                  <w:divsChild>
                    <w:div w:id="20320475">
                      <w:marLeft w:val="0"/>
                      <w:marRight w:val="0"/>
                      <w:marTop w:val="0"/>
                      <w:marBottom w:val="0"/>
                      <w:divBdr>
                        <w:top w:val="none" w:sz="0" w:space="0" w:color="auto"/>
                        <w:left w:val="none" w:sz="0" w:space="0" w:color="auto"/>
                        <w:bottom w:val="none" w:sz="0" w:space="0" w:color="auto"/>
                        <w:right w:val="none" w:sz="0" w:space="0" w:color="auto"/>
                      </w:divBdr>
                      <w:divsChild>
                        <w:div w:id="2079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758715">
      <w:bodyDiv w:val="1"/>
      <w:marLeft w:val="0"/>
      <w:marRight w:val="0"/>
      <w:marTop w:val="0"/>
      <w:marBottom w:val="0"/>
      <w:divBdr>
        <w:top w:val="none" w:sz="0" w:space="0" w:color="auto"/>
        <w:left w:val="none" w:sz="0" w:space="0" w:color="auto"/>
        <w:bottom w:val="none" w:sz="0" w:space="0" w:color="auto"/>
        <w:right w:val="none" w:sz="0" w:space="0" w:color="auto"/>
      </w:divBdr>
    </w:div>
    <w:div w:id="1100100706">
      <w:bodyDiv w:val="1"/>
      <w:marLeft w:val="0"/>
      <w:marRight w:val="0"/>
      <w:marTop w:val="0"/>
      <w:marBottom w:val="0"/>
      <w:divBdr>
        <w:top w:val="none" w:sz="0" w:space="0" w:color="auto"/>
        <w:left w:val="none" w:sz="0" w:space="0" w:color="auto"/>
        <w:bottom w:val="none" w:sz="0" w:space="0" w:color="auto"/>
        <w:right w:val="none" w:sz="0" w:space="0" w:color="auto"/>
      </w:divBdr>
    </w:div>
    <w:div w:id="1249003398">
      <w:bodyDiv w:val="1"/>
      <w:marLeft w:val="0"/>
      <w:marRight w:val="0"/>
      <w:marTop w:val="0"/>
      <w:marBottom w:val="0"/>
      <w:divBdr>
        <w:top w:val="none" w:sz="0" w:space="0" w:color="auto"/>
        <w:left w:val="none" w:sz="0" w:space="0" w:color="auto"/>
        <w:bottom w:val="none" w:sz="0" w:space="0" w:color="auto"/>
        <w:right w:val="none" w:sz="0" w:space="0" w:color="auto"/>
      </w:divBdr>
    </w:div>
    <w:div w:id="1316450944">
      <w:bodyDiv w:val="1"/>
      <w:marLeft w:val="0"/>
      <w:marRight w:val="0"/>
      <w:marTop w:val="0"/>
      <w:marBottom w:val="0"/>
      <w:divBdr>
        <w:top w:val="none" w:sz="0" w:space="0" w:color="auto"/>
        <w:left w:val="none" w:sz="0" w:space="0" w:color="auto"/>
        <w:bottom w:val="none" w:sz="0" w:space="0" w:color="auto"/>
        <w:right w:val="none" w:sz="0" w:space="0" w:color="auto"/>
      </w:divBdr>
    </w:div>
    <w:div w:id="1386369648">
      <w:bodyDiv w:val="1"/>
      <w:marLeft w:val="0"/>
      <w:marRight w:val="0"/>
      <w:marTop w:val="0"/>
      <w:marBottom w:val="0"/>
      <w:divBdr>
        <w:top w:val="none" w:sz="0" w:space="0" w:color="auto"/>
        <w:left w:val="none" w:sz="0" w:space="0" w:color="auto"/>
        <w:bottom w:val="none" w:sz="0" w:space="0" w:color="auto"/>
        <w:right w:val="none" w:sz="0" w:space="0" w:color="auto"/>
      </w:divBdr>
    </w:div>
    <w:div w:id="1700547281">
      <w:bodyDiv w:val="1"/>
      <w:marLeft w:val="0"/>
      <w:marRight w:val="0"/>
      <w:marTop w:val="0"/>
      <w:marBottom w:val="0"/>
      <w:divBdr>
        <w:top w:val="none" w:sz="0" w:space="0" w:color="auto"/>
        <w:left w:val="none" w:sz="0" w:space="0" w:color="auto"/>
        <w:bottom w:val="none" w:sz="0" w:space="0" w:color="auto"/>
        <w:right w:val="none" w:sz="0" w:space="0" w:color="auto"/>
      </w:divBdr>
      <w:divsChild>
        <w:div w:id="687945287">
          <w:marLeft w:val="1800"/>
          <w:marRight w:val="0"/>
          <w:marTop w:val="96"/>
          <w:marBottom w:val="0"/>
          <w:divBdr>
            <w:top w:val="none" w:sz="0" w:space="0" w:color="auto"/>
            <w:left w:val="none" w:sz="0" w:space="0" w:color="auto"/>
            <w:bottom w:val="none" w:sz="0" w:space="0" w:color="auto"/>
            <w:right w:val="none" w:sz="0" w:space="0" w:color="auto"/>
          </w:divBdr>
        </w:div>
        <w:div w:id="561065509">
          <w:marLeft w:val="1800"/>
          <w:marRight w:val="0"/>
          <w:marTop w:val="96"/>
          <w:marBottom w:val="0"/>
          <w:divBdr>
            <w:top w:val="none" w:sz="0" w:space="0" w:color="auto"/>
            <w:left w:val="none" w:sz="0" w:space="0" w:color="auto"/>
            <w:bottom w:val="none" w:sz="0" w:space="0" w:color="auto"/>
            <w:right w:val="none" w:sz="0" w:space="0" w:color="auto"/>
          </w:divBdr>
        </w:div>
      </w:divsChild>
    </w:div>
    <w:div w:id="1829206996">
      <w:bodyDiv w:val="1"/>
      <w:marLeft w:val="0"/>
      <w:marRight w:val="0"/>
      <w:marTop w:val="0"/>
      <w:marBottom w:val="0"/>
      <w:divBdr>
        <w:top w:val="none" w:sz="0" w:space="0" w:color="auto"/>
        <w:left w:val="none" w:sz="0" w:space="0" w:color="auto"/>
        <w:bottom w:val="none" w:sz="0" w:space="0" w:color="auto"/>
        <w:right w:val="none" w:sz="0" w:space="0" w:color="auto"/>
      </w:divBdr>
      <w:divsChild>
        <w:div w:id="442308011">
          <w:marLeft w:val="0"/>
          <w:marRight w:val="0"/>
          <w:marTop w:val="100"/>
          <w:marBottom w:val="0"/>
          <w:divBdr>
            <w:top w:val="none" w:sz="0" w:space="0" w:color="auto"/>
            <w:left w:val="none" w:sz="0" w:space="0" w:color="auto"/>
            <w:bottom w:val="none" w:sz="0" w:space="0" w:color="auto"/>
            <w:right w:val="none" w:sz="0" w:space="0" w:color="auto"/>
          </w:divBdr>
          <w:divsChild>
            <w:div w:id="1638335085">
              <w:marLeft w:val="0"/>
              <w:marRight w:val="0"/>
              <w:marTop w:val="60"/>
              <w:marBottom w:val="0"/>
              <w:divBdr>
                <w:top w:val="none" w:sz="0" w:space="0" w:color="auto"/>
                <w:left w:val="none" w:sz="0" w:space="0" w:color="auto"/>
                <w:bottom w:val="none" w:sz="0" w:space="0" w:color="auto"/>
                <w:right w:val="none" w:sz="0" w:space="0" w:color="auto"/>
              </w:divBdr>
            </w:div>
          </w:divsChild>
        </w:div>
        <w:div w:id="474102727">
          <w:marLeft w:val="0"/>
          <w:marRight w:val="0"/>
          <w:marTop w:val="0"/>
          <w:marBottom w:val="0"/>
          <w:divBdr>
            <w:top w:val="none" w:sz="0" w:space="0" w:color="auto"/>
            <w:left w:val="none" w:sz="0" w:space="0" w:color="auto"/>
            <w:bottom w:val="none" w:sz="0" w:space="0" w:color="auto"/>
            <w:right w:val="none" w:sz="0" w:space="0" w:color="auto"/>
          </w:divBdr>
          <w:divsChild>
            <w:div w:id="778256112">
              <w:marLeft w:val="0"/>
              <w:marRight w:val="0"/>
              <w:marTop w:val="0"/>
              <w:marBottom w:val="0"/>
              <w:divBdr>
                <w:top w:val="none" w:sz="0" w:space="0" w:color="auto"/>
                <w:left w:val="none" w:sz="0" w:space="0" w:color="auto"/>
                <w:bottom w:val="none" w:sz="0" w:space="0" w:color="auto"/>
                <w:right w:val="none" w:sz="0" w:space="0" w:color="auto"/>
              </w:divBdr>
              <w:divsChild>
                <w:div w:id="14949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A72F-083A-4849-B247-842CF847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WOLTERING, Lennart (CIMMYT)</dc:creator>
  <cp:keywords/>
  <dc:description/>
  <cp:lastModifiedBy>Eva Marina VALENCIA LEÑERO</cp:lastModifiedBy>
  <cp:revision>2</cp:revision>
  <dcterms:created xsi:type="dcterms:W3CDTF">2023-01-03T13:45:00Z</dcterms:created>
  <dcterms:modified xsi:type="dcterms:W3CDTF">2023-01-03T13:45:00Z</dcterms:modified>
</cp:coreProperties>
</file>